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62E1" w14:textId="4E51CFCF" w:rsidR="00BD7E80" w:rsidRPr="00CD5E5E" w:rsidRDefault="00AB25AE" w:rsidP="00BD7E80">
      <w:pPr>
        <w:pStyle w:val="Heading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0" w:after="0"/>
        <w:jc w:val="center"/>
        <w:rPr>
          <w:rFonts w:ascii="Calibri" w:hAnsi="Calibri" w:cs="Calibri"/>
          <w:bCs w:val="0"/>
          <w:i/>
        </w:rPr>
      </w:pPr>
      <w:bookmarkStart w:id="0" w:name="_Toc231011944"/>
      <w:bookmarkStart w:id="1" w:name="_Toc292289131"/>
      <w:r>
        <w:rPr>
          <w:rFonts w:ascii="Calibri" w:hAnsi="Calibri" w:cs="Calibri"/>
          <w:b w:val="0"/>
          <w:bCs w:val="0"/>
          <w:sz w:val="28"/>
          <w:szCs w:val="28"/>
        </w:rPr>
        <w:t>2022</w:t>
      </w:r>
      <w:r w:rsidR="00A150B6">
        <w:rPr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="0045639C">
        <w:rPr>
          <w:rFonts w:ascii="Calibri" w:hAnsi="Calibri" w:cs="Calibri"/>
          <w:b w:val="0"/>
          <w:bCs w:val="0"/>
          <w:sz w:val="28"/>
          <w:szCs w:val="28"/>
        </w:rPr>
        <w:t>NSW IRB Competition Season</w:t>
      </w:r>
      <w:r w:rsidR="00710247">
        <w:rPr>
          <w:rFonts w:ascii="Calibri" w:hAnsi="Calibri" w:cs="Calibri"/>
          <w:b w:val="0"/>
          <w:bCs w:val="0"/>
          <w:sz w:val="28"/>
          <w:szCs w:val="28"/>
        </w:rPr>
        <w:t xml:space="preserve"> – Training Log Summary S</w:t>
      </w:r>
      <w:r w:rsidR="00BD7E80" w:rsidRPr="00CD5E5E">
        <w:rPr>
          <w:rFonts w:ascii="Calibri" w:hAnsi="Calibri" w:cs="Calibri"/>
          <w:b w:val="0"/>
          <w:bCs w:val="0"/>
          <w:sz w:val="28"/>
          <w:szCs w:val="28"/>
        </w:rPr>
        <w:t>heet</w:t>
      </w:r>
      <w:bookmarkEnd w:id="0"/>
      <w:bookmarkEnd w:id="1"/>
    </w:p>
    <w:p w14:paraId="770B62E2" w14:textId="77777777" w:rsidR="00BD7E80" w:rsidRPr="00CD5E5E" w:rsidRDefault="00BD7E80" w:rsidP="00BD7E80">
      <w:pPr>
        <w:rPr>
          <w:rFonts w:ascii="Calibri" w:hAnsi="Calibri" w:cs="Calibri"/>
          <w:i/>
        </w:rPr>
      </w:pPr>
      <w:bookmarkStart w:id="2" w:name="OLE_LINK1"/>
      <w:bookmarkStart w:id="3" w:name="OLE_LINK2"/>
    </w:p>
    <w:tbl>
      <w:tblPr>
        <w:tblW w:w="1417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86"/>
        <w:gridCol w:w="583"/>
        <w:gridCol w:w="900"/>
        <w:gridCol w:w="3778"/>
        <w:gridCol w:w="1276"/>
        <w:gridCol w:w="3402"/>
      </w:tblGrid>
      <w:tr w:rsidR="00562FD0" w:rsidRPr="00CD5E5E" w14:paraId="770B62EA" w14:textId="77777777" w:rsidTr="00B3474F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bookmarkEnd w:id="2"/>
          <w:bookmarkEnd w:id="3"/>
          <w:p w14:paraId="770B62E3" w14:textId="77777777" w:rsidR="00562FD0" w:rsidRPr="00CD5E5E" w:rsidRDefault="00562FD0" w:rsidP="00B3474F">
            <w:pPr>
              <w:jc w:val="center"/>
              <w:rPr>
                <w:rFonts w:ascii="Calibri" w:hAnsi="Calibri" w:cs="Calibri"/>
              </w:rPr>
            </w:pPr>
            <w:r w:rsidRPr="00CD5E5E">
              <w:rPr>
                <w:rFonts w:ascii="Calibri" w:hAnsi="Calibri" w:cs="Calibri"/>
              </w:rPr>
              <w:t>Club</w:t>
            </w:r>
          </w:p>
        </w:tc>
        <w:tc>
          <w:tcPr>
            <w:tcW w:w="33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0B62E4" w14:textId="77777777" w:rsidR="00562FD0" w:rsidRPr="00CD5E5E" w:rsidRDefault="00562FD0" w:rsidP="00B3474F">
            <w:pPr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0B62E5" w14:textId="77777777" w:rsidR="00562FD0" w:rsidRPr="00CD5E5E" w:rsidRDefault="00562FD0" w:rsidP="00B3474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B62E6" w14:textId="77777777" w:rsidR="00562FD0" w:rsidRPr="00CD5E5E" w:rsidRDefault="00562FD0" w:rsidP="00B3474F">
            <w:pPr>
              <w:jc w:val="center"/>
              <w:rPr>
                <w:rFonts w:ascii="Calibri" w:hAnsi="Calibri" w:cs="Calibri"/>
              </w:rPr>
            </w:pPr>
            <w:r w:rsidRPr="00CD5E5E">
              <w:rPr>
                <w:rFonts w:ascii="Calibri" w:hAnsi="Calibri" w:cs="Calibri"/>
              </w:rPr>
              <w:t>Coach</w:t>
            </w:r>
          </w:p>
        </w:tc>
        <w:tc>
          <w:tcPr>
            <w:tcW w:w="377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0B62E7" w14:textId="77777777" w:rsidR="00562FD0" w:rsidRPr="00CD5E5E" w:rsidRDefault="00562FD0" w:rsidP="00B3474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0B62E8" w14:textId="77777777" w:rsidR="00562FD0" w:rsidRPr="00CD5E5E" w:rsidRDefault="00562FD0" w:rsidP="00B3474F">
            <w:pPr>
              <w:jc w:val="center"/>
              <w:rPr>
                <w:rFonts w:ascii="Calibri" w:hAnsi="Calibri" w:cs="Calibri"/>
              </w:rPr>
            </w:pPr>
            <w:r w:rsidRPr="00CD5E5E">
              <w:rPr>
                <w:rFonts w:ascii="Calibri" w:hAnsi="Calibri" w:cs="Calibri"/>
              </w:rPr>
              <w:t>Signature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0B62E9" w14:textId="77777777" w:rsidR="00562FD0" w:rsidRPr="00CD5E5E" w:rsidRDefault="00562FD0" w:rsidP="00B3474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70B62EB" w14:textId="6ADB14DA" w:rsidR="00710247" w:rsidRPr="00A65E2B" w:rsidRDefault="00710247" w:rsidP="001F67B9">
      <w:pPr>
        <w:ind w:left="-499" w:right="-482"/>
        <w:jc w:val="both"/>
        <w:rPr>
          <w:rStyle w:val="Hyperlink"/>
          <w:rFonts w:ascii="Calibri" w:hAnsi="Calibri" w:cs="Calibri"/>
          <w:bCs/>
        </w:rPr>
      </w:pPr>
      <w:r w:rsidRPr="00CD5E5E">
        <w:rPr>
          <w:rFonts w:ascii="Calibri" w:hAnsi="Calibri" w:cs="Calibri"/>
        </w:rPr>
        <w:t xml:space="preserve">By signing this form the club coach certifies that each competitor has satisfied the IRB training requirements as described in section </w:t>
      </w:r>
      <w:r w:rsidRPr="00AD6920">
        <w:rPr>
          <w:rFonts w:ascii="Calibri" w:hAnsi="Calibri" w:cs="Calibri"/>
        </w:rPr>
        <w:t xml:space="preserve">- </w:t>
      </w:r>
      <w:r w:rsidR="00A65E2B">
        <w:rPr>
          <w:rFonts w:ascii="Calibri" w:hAnsi="Calibri" w:cs="Calibri"/>
          <w:bCs/>
          <w:u w:val="single"/>
        </w:rPr>
        <w:fldChar w:fldCharType="begin"/>
      </w:r>
      <w:r w:rsidR="00A65E2B">
        <w:rPr>
          <w:rFonts w:ascii="Calibri" w:hAnsi="Calibri" w:cs="Calibri"/>
          <w:bCs/>
          <w:u w:val="single"/>
        </w:rPr>
        <w:instrText xml:space="preserve"> HYPERLINK "https://www.surflifesaving.com.au/members/resources/surf-sports-manual-37th-edition-revised-march-2022/?autosuggest-term=surf%20sports%20manual%27" </w:instrText>
      </w:r>
      <w:r w:rsidR="00A65E2B">
        <w:rPr>
          <w:rFonts w:ascii="Calibri" w:hAnsi="Calibri" w:cs="Calibri"/>
          <w:bCs/>
          <w:u w:val="single"/>
        </w:rPr>
      </w:r>
      <w:r w:rsidR="00A65E2B">
        <w:rPr>
          <w:rFonts w:ascii="Calibri" w:hAnsi="Calibri" w:cs="Calibri"/>
          <w:bCs/>
          <w:u w:val="single"/>
        </w:rPr>
        <w:fldChar w:fldCharType="separate"/>
      </w:r>
      <w:r w:rsidRPr="00A65E2B">
        <w:rPr>
          <w:rStyle w:val="Hyperlink"/>
          <w:rFonts w:ascii="Calibri" w:hAnsi="Calibri" w:cs="Calibri"/>
          <w:bCs/>
        </w:rPr>
        <w:t>3.3.2.4 Competitor pre-requisites of:</w:t>
      </w:r>
    </w:p>
    <w:p w14:paraId="770B62EC" w14:textId="545513B5" w:rsidR="00710247" w:rsidRPr="00830A92" w:rsidRDefault="00830A92" w:rsidP="00830A92">
      <w:pPr>
        <w:ind w:left="-499" w:right="-482"/>
        <w:jc w:val="both"/>
        <w:rPr>
          <w:rFonts w:asciiTheme="minorHAnsi" w:hAnsiTheme="minorHAnsi"/>
        </w:rPr>
      </w:pPr>
      <w:r w:rsidRPr="00A65E2B">
        <w:rPr>
          <w:rStyle w:val="Hyperlink"/>
          <w:rFonts w:asciiTheme="minorHAnsi" w:hAnsiTheme="minorHAnsi"/>
        </w:rPr>
        <w:t>3</w:t>
      </w:r>
      <w:r w:rsidR="00A65E2B">
        <w:rPr>
          <w:rStyle w:val="Hyperlink"/>
          <w:rFonts w:asciiTheme="minorHAnsi" w:hAnsiTheme="minorHAnsi"/>
        </w:rPr>
        <w:t>7</w:t>
      </w:r>
      <w:r w:rsidRPr="00A65E2B">
        <w:rPr>
          <w:rStyle w:val="Hyperlink"/>
          <w:rFonts w:asciiTheme="minorHAnsi" w:hAnsiTheme="minorHAnsi"/>
          <w:vertAlign w:val="superscript"/>
        </w:rPr>
        <w:t>th</w:t>
      </w:r>
      <w:r w:rsidRPr="00A65E2B">
        <w:rPr>
          <w:rStyle w:val="Hyperlink"/>
          <w:rFonts w:asciiTheme="minorHAnsi" w:hAnsiTheme="minorHAnsi"/>
        </w:rPr>
        <w:t xml:space="preserve"> Edition SLSA Surf Sports Manual – IRB Competition Rules</w:t>
      </w:r>
      <w:r w:rsidR="00A65E2B">
        <w:rPr>
          <w:rFonts w:ascii="Calibri" w:hAnsi="Calibri" w:cs="Calibri"/>
          <w:bCs/>
          <w:u w:val="single"/>
        </w:rPr>
        <w:fldChar w:fldCharType="end"/>
      </w:r>
      <w:r>
        <w:rPr>
          <w:rFonts w:asciiTheme="minorHAnsi" w:hAnsiTheme="minorHAnsi"/>
        </w:rPr>
        <w:t xml:space="preserve">. </w:t>
      </w:r>
      <w:r w:rsidR="00710247" w:rsidRPr="00AD6920">
        <w:rPr>
          <w:rFonts w:ascii="Calibri" w:hAnsi="Calibri" w:cs="Calibri"/>
          <w:b/>
        </w:rPr>
        <w:t>Please note: Copies of daily training logs may be requested at the championships</w:t>
      </w:r>
      <w:r w:rsidR="00710247" w:rsidRPr="00CD5E5E">
        <w:rPr>
          <w:rFonts w:ascii="Calibri" w:hAnsi="Calibri" w:cs="Calibri"/>
          <w:b/>
        </w:rPr>
        <w:t xml:space="preserve"> for auditing purposes.</w:t>
      </w:r>
    </w:p>
    <w:tbl>
      <w:tblPr>
        <w:tblW w:w="15700" w:type="dxa"/>
        <w:tblInd w:w="-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81"/>
        <w:gridCol w:w="781"/>
        <w:gridCol w:w="781"/>
        <w:gridCol w:w="782"/>
        <w:gridCol w:w="781"/>
        <w:gridCol w:w="781"/>
        <w:gridCol w:w="781"/>
        <w:gridCol w:w="782"/>
        <w:gridCol w:w="781"/>
        <w:gridCol w:w="781"/>
        <w:gridCol w:w="781"/>
        <w:gridCol w:w="782"/>
        <w:gridCol w:w="781"/>
        <w:gridCol w:w="781"/>
        <w:gridCol w:w="781"/>
        <w:gridCol w:w="782"/>
        <w:gridCol w:w="1500"/>
      </w:tblGrid>
      <w:tr w:rsidR="00BD7E80" w:rsidRPr="00CD5E5E" w14:paraId="770B62FF" w14:textId="77777777" w:rsidTr="00BD0C3E">
        <w:trPr>
          <w:trHeight w:val="315"/>
        </w:trPr>
        <w:tc>
          <w:tcPr>
            <w:tcW w:w="1700" w:type="dxa"/>
            <w:tcBorders>
              <w:top w:val="single" w:sz="24" w:space="0" w:color="auto"/>
            </w:tcBorders>
            <w:vAlign w:val="center"/>
          </w:tcPr>
          <w:p w14:paraId="770B62E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E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E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F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2" w:type="dxa"/>
            <w:tcBorders>
              <w:top w:val="single" w:sz="24" w:space="0" w:color="auto"/>
            </w:tcBorders>
            <w:vAlign w:val="center"/>
          </w:tcPr>
          <w:p w14:paraId="770B62F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F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F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F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2" w:type="dxa"/>
            <w:tcBorders>
              <w:top w:val="single" w:sz="24" w:space="0" w:color="auto"/>
            </w:tcBorders>
            <w:vAlign w:val="center"/>
          </w:tcPr>
          <w:p w14:paraId="770B62F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F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F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F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2" w:type="dxa"/>
            <w:tcBorders>
              <w:top w:val="single" w:sz="24" w:space="0" w:color="auto"/>
            </w:tcBorders>
            <w:vAlign w:val="center"/>
          </w:tcPr>
          <w:p w14:paraId="770B62F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F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F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2F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2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14:paraId="770B62F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1500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14:paraId="770B62F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total</w:t>
            </w:r>
          </w:p>
        </w:tc>
      </w:tr>
      <w:tr w:rsidR="00BD7E80" w:rsidRPr="00CD5E5E" w14:paraId="770B6312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00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e.g.  John Smith</w:t>
            </w:r>
          </w:p>
        </w:tc>
        <w:tc>
          <w:tcPr>
            <w:tcW w:w="781" w:type="dxa"/>
            <w:vAlign w:val="center"/>
          </w:tcPr>
          <w:p w14:paraId="770B6301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2/11</w:t>
            </w:r>
          </w:p>
        </w:tc>
        <w:tc>
          <w:tcPr>
            <w:tcW w:w="781" w:type="dxa"/>
            <w:vAlign w:val="center"/>
          </w:tcPr>
          <w:p w14:paraId="770B6302" w14:textId="77777777" w:rsidR="00BD7E80" w:rsidRPr="00CD5E5E" w:rsidRDefault="000B0505" w:rsidP="00BD0C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781" w:type="dxa"/>
            <w:vAlign w:val="center"/>
          </w:tcPr>
          <w:p w14:paraId="770B6303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9/11</w:t>
            </w:r>
          </w:p>
        </w:tc>
        <w:tc>
          <w:tcPr>
            <w:tcW w:w="782" w:type="dxa"/>
            <w:vAlign w:val="center"/>
          </w:tcPr>
          <w:p w14:paraId="770B6304" w14:textId="77777777" w:rsidR="00BD7E80" w:rsidRPr="00CD5E5E" w:rsidRDefault="000B0505" w:rsidP="00BD0C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781" w:type="dxa"/>
            <w:vAlign w:val="center"/>
          </w:tcPr>
          <w:p w14:paraId="770B6305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16/11</w:t>
            </w:r>
          </w:p>
        </w:tc>
        <w:tc>
          <w:tcPr>
            <w:tcW w:w="781" w:type="dxa"/>
            <w:vAlign w:val="center"/>
          </w:tcPr>
          <w:p w14:paraId="770B6306" w14:textId="77777777" w:rsidR="00BD7E80" w:rsidRPr="00CD5E5E" w:rsidRDefault="000B0505" w:rsidP="00BD0C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781" w:type="dxa"/>
            <w:vAlign w:val="center"/>
          </w:tcPr>
          <w:p w14:paraId="770B6307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23/11</w:t>
            </w:r>
          </w:p>
        </w:tc>
        <w:tc>
          <w:tcPr>
            <w:tcW w:w="782" w:type="dxa"/>
            <w:vAlign w:val="center"/>
          </w:tcPr>
          <w:p w14:paraId="770B6308" w14:textId="77777777" w:rsidR="00BD7E80" w:rsidRPr="00CD5E5E" w:rsidRDefault="000B0505" w:rsidP="00BD0C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781" w:type="dxa"/>
            <w:vAlign w:val="center"/>
          </w:tcPr>
          <w:p w14:paraId="770B6309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30/11</w:t>
            </w:r>
          </w:p>
        </w:tc>
        <w:tc>
          <w:tcPr>
            <w:tcW w:w="781" w:type="dxa"/>
            <w:vAlign w:val="center"/>
          </w:tcPr>
          <w:p w14:paraId="770B630A" w14:textId="77777777" w:rsidR="00BD7E80" w:rsidRPr="00CD5E5E" w:rsidRDefault="000B0505" w:rsidP="00BD0C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781" w:type="dxa"/>
            <w:vAlign w:val="center"/>
          </w:tcPr>
          <w:p w14:paraId="770B630B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7/12</w:t>
            </w:r>
          </w:p>
        </w:tc>
        <w:tc>
          <w:tcPr>
            <w:tcW w:w="782" w:type="dxa"/>
            <w:vAlign w:val="center"/>
          </w:tcPr>
          <w:p w14:paraId="770B630C" w14:textId="77777777" w:rsidR="00BD7E80" w:rsidRPr="00CD5E5E" w:rsidRDefault="000B0505" w:rsidP="00BD0C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781" w:type="dxa"/>
            <w:vAlign w:val="center"/>
          </w:tcPr>
          <w:p w14:paraId="770B630D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14/12</w:t>
            </w:r>
          </w:p>
        </w:tc>
        <w:tc>
          <w:tcPr>
            <w:tcW w:w="781" w:type="dxa"/>
            <w:vAlign w:val="center"/>
          </w:tcPr>
          <w:p w14:paraId="770B630E" w14:textId="77777777" w:rsidR="00BD7E80" w:rsidRPr="00CD5E5E" w:rsidRDefault="000B0505" w:rsidP="00BD0C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781" w:type="dxa"/>
            <w:vAlign w:val="center"/>
          </w:tcPr>
          <w:p w14:paraId="770B630F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21/12</w:t>
            </w: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10" w14:textId="77777777" w:rsidR="00BD7E80" w:rsidRPr="00CD5E5E" w:rsidRDefault="000B0505" w:rsidP="00BD0C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11" w14:textId="77777777" w:rsidR="00BD7E80" w:rsidRPr="00CD5E5E" w:rsidRDefault="000B0505" w:rsidP="00BD0C3E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20</w:t>
            </w:r>
          </w:p>
        </w:tc>
      </w:tr>
      <w:tr w:rsidR="00BD7E80" w:rsidRPr="00CD5E5E" w14:paraId="770B6325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1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14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15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16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317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18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19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1A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31B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1C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1D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1E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31F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20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21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22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23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24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</w:tr>
      <w:tr w:rsidR="00BD7E80" w:rsidRPr="00CD5E5E" w14:paraId="770B6338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2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27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28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29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32A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2B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2C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2D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32E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2F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30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31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332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33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34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335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36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37" w14:textId="77777777" w:rsidR="00BD7E80" w:rsidRPr="00CD5E5E" w:rsidRDefault="00BD7E80" w:rsidP="00BD0C3E">
            <w:pPr>
              <w:rPr>
                <w:rFonts w:ascii="Calibri" w:hAnsi="Calibri" w:cs="Calibri"/>
                <w:i/>
              </w:rPr>
            </w:pPr>
          </w:p>
        </w:tc>
      </w:tr>
      <w:tr w:rsidR="00BD7E80" w:rsidRPr="00CD5E5E" w14:paraId="770B634B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3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3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3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3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3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3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3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4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4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4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4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4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4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4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4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4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4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4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35E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4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4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4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4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5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5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5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5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5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5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5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5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5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5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5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5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5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5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371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5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6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6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6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6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6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7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384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7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7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7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7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7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7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7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7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7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7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7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7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7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7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8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8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8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8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397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8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8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8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8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8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8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8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8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8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8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8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9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9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9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9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9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9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9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3AA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9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9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9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9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9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9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9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9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A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A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A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A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A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A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A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A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A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A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3BD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A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A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A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A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A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B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B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B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B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B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B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B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B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B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B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B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B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B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3D0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B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B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C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C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C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C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C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C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C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C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C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C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C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C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C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C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C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C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3E3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D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D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D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D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D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D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D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D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D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D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D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D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D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D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D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E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E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E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3F6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E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E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E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E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E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E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E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E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E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E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E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E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F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F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F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F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3F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3F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409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3F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F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F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F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F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F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F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3F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3F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0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0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0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0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0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0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0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40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40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41C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40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0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0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0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0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0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1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1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1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1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1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1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1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1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1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1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41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41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42F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41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1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1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2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2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2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2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2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2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2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2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2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2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2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2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2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42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42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442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43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3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3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3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3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44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44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455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44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4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4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4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4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4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4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4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4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4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4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4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4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5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5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5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45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45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468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45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5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5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5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5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5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5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5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5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5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6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6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6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6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6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6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46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46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  <w:tr w:rsidR="00BD7E80" w:rsidRPr="00CD5E5E" w14:paraId="770B647B" w14:textId="77777777" w:rsidTr="00BD0C3E">
        <w:trPr>
          <w:trHeight w:val="315"/>
        </w:trPr>
        <w:tc>
          <w:tcPr>
            <w:tcW w:w="1700" w:type="dxa"/>
            <w:tcBorders>
              <w:bottom w:val="single" w:sz="24" w:space="0" w:color="auto"/>
            </w:tcBorders>
            <w:vAlign w:val="center"/>
          </w:tcPr>
          <w:p w14:paraId="770B646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6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6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6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bottom w:val="single" w:sz="24" w:space="0" w:color="auto"/>
            </w:tcBorders>
            <w:vAlign w:val="center"/>
          </w:tcPr>
          <w:p w14:paraId="770B646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6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6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7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bottom w:val="single" w:sz="24" w:space="0" w:color="auto"/>
            </w:tcBorders>
            <w:vAlign w:val="center"/>
          </w:tcPr>
          <w:p w14:paraId="770B647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7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7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7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bottom w:val="single" w:sz="24" w:space="0" w:color="auto"/>
            </w:tcBorders>
            <w:vAlign w:val="center"/>
          </w:tcPr>
          <w:p w14:paraId="770B647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7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7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tcBorders>
              <w:bottom w:val="single" w:sz="24" w:space="0" w:color="auto"/>
            </w:tcBorders>
            <w:vAlign w:val="center"/>
          </w:tcPr>
          <w:p w14:paraId="770B647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14:paraId="770B647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14:paraId="770B647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</w:p>
        </w:tc>
      </w:tr>
    </w:tbl>
    <w:p w14:paraId="770B647C" w14:textId="77777777" w:rsidR="00BD7E80" w:rsidRPr="00CD5E5E" w:rsidRDefault="00BD7E80" w:rsidP="00BD7E80">
      <w:pPr>
        <w:ind w:right="-582"/>
        <w:rPr>
          <w:rFonts w:ascii="Calibri" w:hAnsi="Calibri" w:cs="Calibri"/>
        </w:rPr>
        <w:sectPr w:rsidR="00BD7E80" w:rsidRPr="00CD5E5E" w:rsidSect="00562FD0">
          <w:headerReference w:type="even" r:id="rId9"/>
          <w:headerReference w:type="default" r:id="rId10"/>
          <w:headerReference w:type="first" r:id="rId11"/>
          <w:pgSz w:w="16838" w:h="11906" w:orient="landscape"/>
          <w:pgMar w:top="1134" w:right="1954" w:bottom="1134" w:left="902" w:header="709" w:footer="709" w:gutter="0"/>
          <w:cols w:space="708"/>
          <w:docGrid w:linePitch="360"/>
        </w:sectPr>
      </w:pPr>
    </w:p>
    <w:p w14:paraId="770B647D" w14:textId="38B4560C" w:rsidR="0045639C" w:rsidRPr="00CD5E5E" w:rsidRDefault="00AB25AE" w:rsidP="0045639C">
      <w:pPr>
        <w:pStyle w:val="Heading1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0" w:after="0"/>
        <w:jc w:val="center"/>
        <w:rPr>
          <w:rFonts w:ascii="Calibri" w:hAnsi="Calibri" w:cs="Calibri"/>
          <w:bCs w:val="0"/>
          <w:i/>
        </w:rPr>
      </w:pPr>
      <w:r>
        <w:rPr>
          <w:rFonts w:ascii="Calibri" w:hAnsi="Calibri" w:cs="Calibri"/>
          <w:b w:val="0"/>
          <w:bCs w:val="0"/>
          <w:sz w:val="28"/>
          <w:szCs w:val="28"/>
        </w:rPr>
        <w:lastRenderedPageBreak/>
        <w:t>2022</w:t>
      </w:r>
      <w:r w:rsidR="0045639C">
        <w:rPr>
          <w:rFonts w:ascii="Calibri" w:hAnsi="Calibri" w:cs="Calibri"/>
          <w:b w:val="0"/>
          <w:bCs w:val="0"/>
          <w:sz w:val="28"/>
          <w:szCs w:val="28"/>
        </w:rPr>
        <w:t xml:space="preserve"> NSW IRB Competition Season – Training Log Summary S</w:t>
      </w:r>
      <w:r w:rsidR="0045639C" w:rsidRPr="00CD5E5E">
        <w:rPr>
          <w:rFonts w:ascii="Calibri" w:hAnsi="Calibri" w:cs="Calibri"/>
          <w:b w:val="0"/>
          <w:bCs w:val="0"/>
          <w:sz w:val="28"/>
          <w:szCs w:val="28"/>
        </w:rPr>
        <w:t>heet</w:t>
      </w:r>
    </w:p>
    <w:p w14:paraId="770B647E" w14:textId="77777777" w:rsidR="00BD7E80" w:rsidRPr="00CD5E5E" w:rsidRDefault="00BD7E80" w:rsidP="00BD7E80">
      <w:pPr>
        <w:rPr>
          <w:rFonts w:ascii="Calibri" w:hAnsi="Calibri" w:cs="Calibri"/>
          <w:i/>
        </w:rPr>
      </w:pPr>
    </w:p>
    <w:tbl>
      <w:tblPr>
        <w:tblW w:w="1417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86"/>
        <w:gridCol w:w="583"/>
        <w:gridCol w:w="900"/>
        <w:gridCol w:w="3778"/>
        <w:gridCol w:w="1276"/>
        <w:gridCol w:w="3402"/>
      </w:tblGrid>
      <w:tr w:rsidR="00562FD0" w:rsidRPr="00CD5E5E" w14:paraId="770B6486" w14:textId="77777777" w:rsidTr="00562FD0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0B647F" w14:textId="77777777" w:rsidR="00562FD0" w:rsidRPr="00CD5E5E" w:rsidRDefault="00562FD0" w:rsidP="00BD0C3E">
            <w:pPr>
              <w:jc w:val="center"/>
              <w:rPr>
                <w:rFonts w:ascii="Calibri" w:hAnsi="Calibri" w:cs="Calibri"/>
              </w:rPr>
            </w:pPr>
            <w:r w:rsidRPr="00CD5E5E">
              <w:rPr>
                <w:rFonts w:ascii="Calibri" w:hAnsi="Calibri" w:cs="Calibri"/>
              </w:rPr>
              <w:t>Club</w:t>
            </w:r>
          </w:p>
        </w:tc>
        <w:tc>
          <w:tcPr>
            <w:tcW w:w="338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0B6480" w14:textId="77777777" w:rsidR="00562FD0" w:rsidRPr="00CD5E5E" w:rsidRDefault="00562FD0" w:rsidP="00562FD0">
            <w:pPr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0B6481" w14:textId="77777777" w:rsidR="00562FD0" w:rsidRPr="00CD5E5E" w:rsidRDefault="00562FD0" w:rsidP="00BD0C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B6482" w14:textId="77777777" w:rsidR="00562FD0" w:rsidRPr="00CD5E5E" w:rsidRDefault="00562FD0" w:rsidP="00BD0C3E">
            <w:pPr>
              <w:jc w:val="center"/>
              <w:rPr>
                <w:rFonts w:ascii="Calibri" w:hAnsi="Calibri" w:cs="Calibri"/>
              </w:rPr>
            </w:pPr>
            <w:r w:rsidRPr="00CD5E5E">
              <w:rPr>
                <w:rFonts w:ascii="Calibri" w:hAnsi="Calibri" w:cs="Calibri"/>
              </w:rPr>
              <w:t>Coach</w:t>
            </w:r>
          </w:p>
        </w:tc>
        <w:tc>
          <w:tcPr>
            <w:tcW w:w="377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0B6483" w14:textId="77777777" w:rsidR="00562FD0" w:rsidRPr="00CD5E5E" w:rsidRDefault="00562FD0" w:rsidP="00BD0C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0B6484" w14:textId="77777777" w:rsidR="00562FD0" w:rsidRPr="00CD5E5E" w:rsidRDefault="00562FD0" w:rsidP="00BD0C3E">
            <w:pPr>
              <w:jc w:val="center"/>
              <w:rPr>
                <w:rFonts w:ascii="Calibri" w:hAnsi="Calibri" w:cs="Calibri"/>
              </w:rPr>
            </w:pPr>
            <w:r w:rsidRPr="00CD5E5E">
              <w:rPr>
                <w:rFonts w:ascii="Calibri" w:hAnsi="Calibri" w:cs="Calibri"/>
              </w:rPr>
              <w:t>Signature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0B6485" w14:textId="77777777" w:rsidR="00562FD0" w:rsidRPr="00CD5E5E" w:rsidRDefault="00562FD0" w:rsidP="00BD0C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DBA9BBF" w14:textId="77777777" w:rsidR="00A65E2B" w:rsidRPr="00A65E2B" w:rsidRDefault="00830A92" w:rsidP="00A65E2B">
      <w:pPr>
        <w:ind w:left="-499" w:right="-482"/>
        <w:jc w:val="both"/>
        <w:rPr>
          <w:rStyle w:val="Hyperlink"/>
          <w:rFonts w:ascii="Calibri" w:hAnsi="Calibri" w:cs="Calibri"/>
          <w:bCs/>
        </w:rPr>
      </w:pPr>
      <w:r w:rsidRPr="00CD5E5E">
        <w:rPr>
          <w:rFonts w:ascii="Calibri" w:hAnsi="Calibri" w:cs="Calibri"/>
        </w:rPr>
        <w:t xml:space="preserve">By signing this form the club coach certifies that each competitor has satisfied the IRB training requirements as described in section </w:t>
      </w:r>
      <w:r w:rsidR="00A65E2B">
        <w:rPr>
          <w:rFonts w:ascii="Calibri" w:hAnsi="Calibri" w:cs="Calibri"/>
          <w:bCs/>
          <w:u w:val="single"/>
        </w:rPr>
        <w:fldChar w:fldCharType="begin"/>
      </w:r>
      <w:r w:rsidR="00A65E2B">
        <w:rPr>
          <w:rFonts w:ascii="Calibri" w:hAnsi="Calibri" w:cs="Calibri"/>
          <w:bCs/>
          <w:u w:val="single"/>
        </w:rPr>
        <w:instrText xml:space="preserve"> HYPERLINK "https://www.surflifesaving.com.au/members/resources/surf-sports-manual-37th-edition-revised-march-2022/?autosuggest-term=surf%20sports%20manual%27" </w:instrText>
      </w:r>
      <w:r w:rsidR="00A65E2B">
        <w:rPr>
          <w:rFonts w:ascii="Calibri" w:hAnsi="Calibri" w:cs="Calibri"/>
          <w:bCs/>
          <w:u w:val="single"/>
        </w:rPr>
      </w:r>
      <w:r w:rsidR="00A65E2B">
        <w:rPr>
          <w:rFonts w:ascii="Calibri" w:hAnsi="Calibri" w:cs="Calibri"/>
          <w:bCs/>
          <w:u w:val="single"/>
        </w:rPr>
        <w:fldChar w:fldCharType="separate"/>
      </w:r>
      <w:r w:rsidR="00A65E2B" w:rsidRPr="00A65E2B">
        <w:rPr>
          <w:rStyle w:val="Hyperlink"/>
          <w:rFonts w:ascii="Calibri" w:hAnsi="Calibri" w:cs="Calibri"/>
          <w:bCs/>
        </w:rPr>
        <w:t>3.3.2.4 Competitor pre-requisites of:</w:t>
      </w:r>
    </w:p>
    <w:p w14:paraId="770B6488" w14:textId="6AF5C66D" w:rsidR="00830A92" w:rsidRPr="00830A92" w:rsidRDefault="00A65E2B" w:rsidP="00A65E2B">
      <w:pPr>
        <w:ind w:left="-499" w:right="-482"/>
        <w:jc w:val="both"/>
        <w:rPr>
          <w:rFonts w:asciiTheme="minorHAnsi" w:hAnsiTheme="minorHAnsi"/>
        </w:rPr>
      </w:pPr>
      <w:r w:rsidRPr="00A65E2B">
        <w:rPr>
          <w:rStyle w:val="Hyperlink"/>
          <w:rFonts w:asciiTheme="minorHAnsi" w:hAnsiTheme="minorHAnsi"/>
        </w:rPr>
        <w:t>3</w:t>
      </w:r>
      <w:r>
        <w:rPr>
          <w:rStyle w:val="Hyperlink"/>
          <w:rFonts w:asciiTheme="minorHAnsi" w:hAnsiTheme="minorHAnsi"/>
        </w:rPr>
        <w:t>7</w:t>
      </w:r>
      <w:r w:rsidRPr="00A65E2B">
        <w:rPr>
          <w:rStyle w:val="Hyperlink"/>
          <w:rFonts w:asciiTheme="minorHAnsi" w:hAnsiTheme="minorHAnsi"/>
          <w:vertAlign w:val="superscript"/>
        </w:rPr>
        <w:t>th</w:t>
      </w:r>
      <w:r w:rsidRPr="00A65E2B">
        <w:rPr>
          <w:rStyle w:val="Hyperlink"/>
          <w:rFonts w:asciiTheme="minorHAnsi" w:hAnsiTheme="minorHAnsi"/>
        </w:rPr>
        <w:t xml:space="preserve"> Edition SLSA Surf Sports Manual – IRB Competition Rules</w:t>
      </w:r>
      <w:r>
        <w:rPr>
          <w:rFonts w:ascii="Calibri" w:hAnsi="Calibri" w:cs="Calibri"/>
          <w:bCs/>
          <w:u w:val="single"/>
        </w:rPr>
        <w:fldChar w:fldCharType="end"/>
      </w:r>
      <w:r w:rsidR="00830A92">
        <w:rPr>
          <w:rFonts w:asciiTheme="minorHAnsi" w:hAnsiTheme="minorHAnsi"/>
        </w:rPr>
        <w:t xml:space="preserve">. </w:t>
      </w:r>
      <w:r w:rsidR="00830A92" w:rsidRPr="00AD6920">
        <w:rPr>
          <w:rFonts w:ascii="Calibri" w:hAnsi="Calibri" w:cs="Calibri"/>
          <w:b/>
        </w:rPr>
        <w:t>Please note: Copies of daily training logs may be requested at the championships</w:t>
      </w:r>
      <w:r w:rsidR="00830A92" w:rsidRPr="00CD5E5E">
        <w:rPr>
          <w:rFonts w:ascii="Calibri" w:hAnsi="Calibri" w:cs="Calibri"/>
          <w:b/>
        </w:rPr>
        <w:t xml:space="preserve"> for auditing purposes.</w:t>
      </w:r>
    </w:p>
    <w:tbl>
      <w:tblPr>
        <w:tblW w:w="15700" w:type="dxa"/>
        <w:tblInd w:w="-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81"/>
        <w:gridCol w:w="781"/>
        <w:gridCol w:w="781"/>
        <w:gridCol w:w="782"/>
        <w:gridCol w:w="781"/>
        <w:gridCol w:w="781"/>
        <w:gridCol w:w="781"/>
        <w:gridCol w:w="782"/>
        <w:gridCol w:w="781"/>
        <w:gridCol w:w="781"/>
        <w:gridCol w:w="781"/>
        <w:gridCol w:w="782"/>
        <w:gridCol w:w="781"/>
        <w:gridCol w:w="781"/>
        <w:gridCol w:w="781"/>
        <w:gridCol w:w="782"/>
        <w:gridCol w:w="1500"/>
      </w:tblGrid>
      <w:tr w:rsidR="00BD7E80" w:rsidRPr="00CD5E5E" w14:paraId="770B649B" w14:textId="77777777" w:rsidTr="00BD0C3E">
        <w:trPr>
          <w:trHeight w:val="315"/>
        </w:trPr>
        <w:tc>
          <w:tcPr>
            <w:tcW w:w="1700" w:type="dxa"/>
            <w:tcBorders>
              <w:top w:val="single" w:sz="24" w:space="0" w:color="auto"/>
            </w:tcBorders>
            <w:vAlign w:val="center"/>
          </w:tcPr>
          <w:p w14:paraId="770B648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8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8B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8C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2" w:type="dxa"/>
            <w:tcBorders>
              <w:top w:val="single" w:sz="24" w:space="0" w:color="auto"/>
            </w:tcBorders>
            <w:vAlign w:val="center"/>
          </w:tcPr>
          <w:p w14:paraId="770B648D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8E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8F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90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2" w:type="dxa"/>
            <w:tcBorders>
              <w:top w:val="single" w:sz="24" w:space="0" w:color="auto"/>
            </w:tcBorders>
            <w:vAlign w:val="center"/>
          </w:tcPr>
          <w:p w14:paraId="770B6491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92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93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94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2" w:type="dxa"/>
            <w:tcBorders>
              <w:top w:val="single" w:sz="24" w:space="0" w:color="auto"/>
            </w:tcBorders>
            <w:vAlign w:val="center"/>
          </w:tcPr>
          <w:p w14:paraId="770B6495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96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97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781" w:type="dxa"/>
            <w:tcBorders>
              <w:top w:val="single" w:sz="24" w:space="0" w:color="auto"/>
            </w:tcBorders>
            <w:vAlign w:val="center"/>
          </w:tcPr>
          <w:p w14:paraId="770B6498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82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14:paraId="770B6499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hrs</w:t>
            </w:r>
          </w:p>
        </w:tc>
        <w:tc>
          <w:tcPr>
            <w:tcW w:w="1500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14:paraId="770B649A" w14:textId="77777777" w:rsidR="00BD7E80" w:rsidRPr="00CD5E5E" w:rsidRDefault="00BD7E80" w:rsidP="00BD0C3E">
            <w:pPr>
              <w:rPr>
                <w:rFonts w:ascii="Calibri" w:hAnsi="Calibri" w:cs="Calibri"/>
                <w:b/>
              </w:rPr>
            </w:pPr>
            <w:r w:rsidRPr="00CD5E5E">
              <w:rPr>
                <w:rFonts w:ascii="Calibri" w:hAnsi="Calibri" w:cs="Calibri"/>
                <w:b/>
              </w:rPr>
              <w:t>total</w:t>
            </w:r>
          </w:p>
        </w:tc>
      </w:tr>
      <w:tr w:rsidR="000B0505" w:rsidRPr="00CD5E5E" w14:paraId="770B64AE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49C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e.g.  John Smith</w:t>
            </w:r>
          </w:p>
        </w:tc>
        <w:tc>
          <w:tcPr>
            <w:tcW w:w="781" w:type="dxa"/>
            <w:vAlign w:val="center"/>
          </w:tcPr>
          <w:p w14:paraId="770B649D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2/11</w:t>
            </w:r>
          </w:p>
        </w:tc>
        <w:tc>
          <w:tcPr>
            <w:tcW w:w="781" w:type="dxa"/>
            <w:vAlign w:val="center"/>
          </w:tcPr>
          <w:p w14:paraId="770B649E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781" w:type="dxa"/>
            <w:vAlign w:val="center"/>
          </w:tcPr>
          <w:p w14:paraId="770B649F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9/11</w:t>
            </w:r>
          </w:p>
        </w:tc>
        <w:tc>
          <w:tcPr>
            <w:tcW w:w="782" w:type="dxa"/>
            <w:vAlign w:val="center"/>
          </w:tcPr>
          <w:p w14:paraId="770B64A0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781" w:type="dxa"/>
            <w:vAlign w:val="center"/>
          </w:tcPr>
          <w:p w14:paraId="770B64A1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16/11</w:t>
            </w:r>
          </w:p>
        </w:tc>
        <w:tc>
          <w:tcPr>
            <w:tcW w:w="781" w:type="dxa"/>
            <w:vAlign w:val="center"/>
          </w:tcPr>
          <w:p w14:paraId="770B64A2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781" w:type="dxa"/>
            <w:vAlign w:val="center"/>
          </w:tcPr>
          <w:p w14:paraId="770B64A3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23/11</w:t>
            </w:r>
          </w:p>
        </w:tc>
        <w:tc>
          <w:tcPr>
            <w:tcW w:w="782" w:type="dxa"/>
            <w:vAlign w:val="center"/>
          </w:tcPr>
          <w:p w14:paraId="770B64A4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781" w:type="dxa"/>
            <w:vAlign w:val="center"/>
          </w:tcPr>
          <w:p w14:paraId="770B64A5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30/11</w:t>
            </w:r>
          </w:p>
        </w:tc>
        <w:tc>
          <w:tcPr>
            <w:tcW w:w="781" w:type="dxa"/>
            <w:vAlign w:val="center"/>
          </w:tcPr>
          <w:p w14:paraId="770B64A6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781" w:type="dxa"/>
            <w:vAlign w:val="center"/>
          </w:tcPr>
          <w:p w14:paraId="770B64A7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7/12</w:t>
            </w:r>
          </w:p>
        </w:tc>
        <w:tc>
          <w:tcPr>
            <w:tcW w:w="782" w:type="dxa"/>
            <w:vAlign w:val="center"/>
          </w:tcPr>
          <w:p w14:paraId="770B64A8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781" w:type="dxa"/>
            <w:vAlign w:val="center"/>
          </w:tcPr>
          <w:p w14:paraId="770B64A9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14/12</w:t>
            </w:r>
          </w:p>
        </w:tc>
        <w:tc>
          <w:tcPr>
            <w:tcW w:w="781" w:type="dxa"/>
            <w:vAlign w:val="center"/>
          </w:tcPr>
          <w:p w14:paraId="770B64AA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781" w:type="dxa"/>
            <w:vAlign w:val="center"/>
          </w:tcPr>
          <w:p w14:paraId="770B64AB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 w:rsidRPr="00CD5E5E">
              <w:rPr>
                <w:rFonts w:ascii="Calibri" w:hAnsi="Calibri" w:cs="Calibri"/>
                <w:i/>
              </w:rPr>
              <w:t>21/12</w:t>
            </w: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4AC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4AD" w14:textId="77777777" w:rsidR="000B0505" w:rsidRPr="00CD5E5E" w:rsidRDefault="000B0505" w:rsidP="007524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20</w:t>
            </w:r>
          </w:p>
        </w:tc>
      </w:tr>
      <w:tr w:rsidR="000B0505" w:rsidRPr="00CD5E5E" w14:paraId="770B64C1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4A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B0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B1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B2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4B3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B4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B5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B6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4B7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B8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B9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BA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4BB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BC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BD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BE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4BF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4C0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</w:tr>
      <w:tr w:rsidR="000B0505" w:rsidRPr="00CD5E5E" w14:paraId="770B64D4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4C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C3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C4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C5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4C6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C7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C8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C9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4CA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CB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CC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CD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vAlign w:val="center"/>
          </w:tcPr>
          <w:p w14:paraId="770B64CE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CF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D0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1" w:type="dxa"/>
            <w:vAlign w:val="center"/>
          </w:tcPr>
          <w:p w14:paraId="770B64D1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4D2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4D3" w14:textId="77777777" w:rsidR="000B0505" w:rsidRPr="00CD5E5E" w:rsidRDefault="000B0505" w:rsidP="00710247">
            <w:pPr>
              <w:rPr>
                <w:rFonts w:ascii="Calibri" w:hAnsi="Calibri" w:cs="Calibri"/>
                <w:i/>
              </w:rPr>
            </w:pPr>
          </w:p>
        </w:tc>
      </w:tr>
      <w:tr w:rsidR="000B0505" w:rsidRPr="00CD5E5E" w14:paraId="770B64E7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4D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D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D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D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D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D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D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D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D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D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D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E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E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E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E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E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4E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4E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4FA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4E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E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E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E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E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E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E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E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F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F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F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F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F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F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F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F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4F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4F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0D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4F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F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F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4F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4F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0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0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0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0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0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0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0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0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0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0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0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0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0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20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0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0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1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1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1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1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1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1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1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1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1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1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1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1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1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1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1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1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33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2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2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2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2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2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2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2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2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2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2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2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2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2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2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2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3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3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3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46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3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3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3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3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3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3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3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3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3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3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3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3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4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4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4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4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4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4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59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4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4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4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4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4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4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4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4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4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5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5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5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5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5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5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5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5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5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6C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5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5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5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5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5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5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6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6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6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6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6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6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6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6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6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6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6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6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7F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6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6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6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7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7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7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7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7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7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7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7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7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7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7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7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7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7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7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92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8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8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8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8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8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9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9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A5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9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9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9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9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9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9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9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9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9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9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9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9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9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A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A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A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A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A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B8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A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A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A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A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A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A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A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A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A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A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B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B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B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B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B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B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B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B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CB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B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B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B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B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B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B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B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C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C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C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C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C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C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C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C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C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C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C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DE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C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C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C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C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D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D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D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D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D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D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D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D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D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D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D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D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D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D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5F1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D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E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E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E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E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5E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5F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  <w:tr w:rsidR="000B0505" w:rsidRPr="00CD5E5E" w14:paraId="770B6604" w14:textId="77777777" w:rsidTr="00BD0C3E">
        <w:trPr>
          <w:trHeight w:val="315"/>
        </w:trPr>
        <w:tc>
          <w:tcPr>
            <w:tcW w:w="1700" w:type="dxa"/>
            <w:vAlign w:val="center"/>
          </w:tcPr>
          <w:p w14:paraId="770B65F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F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F4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F5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F6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F7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F8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F9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FA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FB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FC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FD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vAlign w:val="center"/>
          </w:tcPr>
          <w:p w14:paraId="770B65FE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5FF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600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1" w:type="dxa"/>
            <w:vAlign w:val="center"/>
          </w:tcPr>
          <w:p w14:paraId="770B6601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2" w:type="dxa"/>
            <w:tcBorders>
              <w:right w:val="double" w:sz="4" w:space="0" w:color="auto"/>
            </w:tcBorders>
            <w:vAlign w:val="center"/>
          </w:tcPr>
          <w:p w14:paraId="770B6602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14:paraId="770B6603" w14:textId="77777777" w:rsidR="000B0505" w:rsidRPr="00CD5E5E" w:rsidRDefault="000B0505" w:rsidP="00710247">
            <w:pPr>
              <w:rPr>
                <w:rFonts w:ascii="Calibri" w:hAnsi="Calibri" w:cs="Calibri"/>
                <w:b/>
              </w:rPr>
            </w:pPr>
          </w:p>
        </w:tc>
      </w:tr>
    </w:tbl>
    <w:p w14:paraId="770B6605" w14:textId="77777777" w:rsidR="00710247" w:rsidRDefault="00710247"/>
    <w:sectPr w:rsidR="00710247" w:rsidSect="00BD7E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6982" w14:textId="77777777" w:rsidR="00877124" w:rsidRDefault="00877124" w:rsidP="00DD24F8">
      <w:r>
        <w:separator/>
      </w:r>
    </w:p>
  </w:endnote>
  <w:endnote w:type="continuationSeparator" w:id="0">
    <w:p w14:paraId="7244A89A" w14:textId="77777777" w:rsidR="00877124" w:rsidRDefault="00877124" w:rsidP="00DD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B057" w14:textId="77777777" w:rsidR="00877124" w:rsidRDefault="00877124" w:rsidP="00DD24F8">
      <w:r>
        <w:separator/>
      </w:r>
    </w:p>
  </w:footnote>
  <w:footnote w:type="continuationSeparator" w:id="0">
    <w:p w14:paraId="2B023906" w14:textId="77777777" w:rsidR="00877124" w:rsidRDefault="00877124" w:rsidP="00DD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660A" w14:textId="77777777" w:rsidR="00BD7E80" w:rsidRDefault="00BD7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660B" w14:textId="77777777" w:rsidR="00BD7E80" w:rsidRPr="00F4369B" w:rsidRDefault="00BD7E80" w:rsidP="00F43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660C" w14:textId="77777777" w:rsidR="00BD7E80" w:rsidRDefault="00BD7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80"/>
    <w:rsid w:val="000B0505"/>
    <w:rsid w:val="003342C5"/>
    <w:rsid w:val="004400EF"/>
    <w:rsid w:val="0045639C"/>
    <w:rsid w:val="004C5CEA"/>
    <w:rsid w:val="00562FD0"/>
    <w:rsid w:val="00710247"/>
    <w:rsid w:val="00830A92"/>
    <w:rsid w:val="00842FEC"/>
    <w:rsid w:val="00863A6A"/>
    <w:rsid w:val="00877124"/>
    <w:rsid w:val="00A150B6"/>
    <w:rsid w:val="00A4291E"/>
    <w:rsid w:val="00A65E2B"/>
    <w:rsid w:val="00AB25AE"/>
    <w:rsid w:val="00B072BA"/>
    <w:rsid w:val="00BD3F7C"/>
    <w:rsid w:val="00BD7E80"/>
    <w:rsid w:val="00D160C5"/>
    <w:rsid w:val="00DB6CD5"/>
    <w:rsid w:val="00DC0053"/>
    <w:rsid w:val="00DD24F8"/>
    <w:rsid w:val="00E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62E1"/>
  <w15:docId w15:val="{39CF8F71-C40C-4ABE-9E47-5C5195D5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E80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7E80"/>
    <w:rPr>
      <w:rFonts w:ascii="Cambria" w:eastAsia="PMingLiU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BD7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E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D7E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2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BD1150D7C3B428D1BE23D49534CB8" ma:contentTypeVersion="13" ma:contentTypeDescription="Create a new document." ma:contentTypeScope="" ma:versionID="c25dc577a09ac88c0a98776500be5338">
  <xsd:schema xmlns:xsd="http://www.w3.org/2001/XMLSchema" xmlns:xs="http://www.w3.org/2001/XMLSchema" xmlns:p="http://schemas.microsoft.com/office/2006/metadata/properties" xmlns:ns2="fd6389e4-3b76-442d-806b-bac8f71a92e7" xmlns:ns3="13ce14ba-1ee1-4b3e-b291-bdfb75f2b38f" targetNamespace="http://schemas.microsoft.com/office/2006/metadata/properties" ma:root="true" ma:fieldsID="48542d6b42ca09e33b1ccc4fa3eb9289" ns2:_="" ns3:_="">
    <xsd:import namespace="fd6389e4-3b76-442d-806b-bac8f71a92e7"/>
    <xsd:import namespace="13ce14ba-1ee1-4b3e-b291-bdfb75f2b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89e4-3b76-442d-806b-bac8f71a9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14ba-1ee1-4b3e-b291-bdfb75f2b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1A2E4-754F-4C46-9489-8A367144D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89e4-3b76-442d-806b-bac8f71a92e7"/>
    <ds:schemaRef ds:uri="13ce14ba-1ee1-4b3e-b291-bdfb75f2b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5C16D-78CB-4A0D-A0A2-629BBACF3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EFB4C-CEA3-4870-BE91-EE5ED8F318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Australia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Tindle</dc:creator>
  <cp:lastModifiedBy>Jessica Mensforth</cp:lastModifiedBy>
  <cp:revision>4</cp:revision>
  <cp:lastPrinted>2018-04-27T01:34:00Z</cp:lastPrinted>
  <dcterms:created xsi:type="dcterms:W3CDTF">2022-05-05T01:57:00Z</dcterms:created>
  <dcterms:modified xsi:type="dcterms:W3CDTF">2022-05-05T02:00:00Z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0x010100C47BD1150D7C3B428D1BE23D49534CB8</vt:lpwstr>
  </property>
  <property fmtid="{D5CDD505-2E9C-101B-9397-08002B2CF9AE}" pid="3" name="Order">
    <vt:r8>2301000</vt:r8>
  </property>
</Properties>
</file>