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11" w:type="dxa"/>
        <w:tblInd w:w="-5" w:type="dxa"/>
        <w:tblLook w:val="00A0" w:firstRow="1" w:lastRow="0" w:firstColumn="1" w:lastColumn="0" w:noHBand="0" w:noVBand="0"/>
      </w:tblPr>
      <w:tblGrid>
        <w:gridCol w:w="851"/>
        <w:gridCol w:w="8760"/>
      </w:tblGrid>
      <w:tr w:rsidR="00505861" w:rsidRPr="00FD5D82" w14:paraId="3E94CD6F" w14:textId="77777777" w:rsidTr="00505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"/>
        </w:trPr>
        <w:tc>
          <w:tcPr>
            <w:tcW w:w="255" w:type="dxa"/>
            <w:tcBorders>
              <w:right w:val="nil"/>
            </w:tcBorders>
            <w:vAlign w:val="center"/>
          </w:tcPr>
          <w:p w14:paraId="76696800" w14:textId="77777777" w:rsidR="00505861" w:rsidRPr="00505861" w:rsidRDefault="00505861" w:rsidP="000D1A74">
            <w:pPr>
              <w:jc w:val="left"/>
              <w:rPr>
                <w:b/>
                <w:sz w:val="22"/>
                <w:szCs w:val="22"/>
              </w:rPr>
            </w:pPr>
            <w:r w:rsidRPr="00505861">
              <w:rPr>
                <w:b/>
                <w:sz w:val="22"/>
                <w:szCs w:val="22"/>
              </w:rPr>
              <w:t>To:</w:t>
            </w:r>
          </w:p>
        </w:tc>
        <w:tc>
          <w:tcPr>
            <w:tcW w:w="9356" w:type="dxa"/>
            <w:tcBorders>
              <w:left w:val="nil"/>
            </w:tcBorders>
            <w:vAlign w:val="center"/>
          </w:tcPr>
          <w:p w14:paraId="44C7C31B" w14:textId="286ED490" w:rsidR="00505861" w:rsidRPr="00505861" w:rsidRDefault="00505861" w:rsidP="000D1A74">
            <w:pPr>
              <w:jc w:val="left"/>
              <w:rPr>
                <w:sz w:val="22"/>
                <w:szCs w:val="22"/>
              </w:rPr>
            </w:pPr>
            <w:r w:rsidRPr="00505861">
              <w:rPr>
                <w:sz w:val="22"/>
                <w:szCs w:val="22"/>
              </w:rPr>
              <w:t xml:space="preserve">All SLSNSW </w:t>
            </w:r>
            <w:r>
              <w:rPr>
                <w:sz w:val="22"/>
                <w:szCs w:val="22"/>
              </w:rPr>
              <w:t>C</w:t>
            </w:r>
            <w:r w:rsidRPr="00505861">
              <w:rPr>
                <w:sz w:val="22"/>
                <w:szCs w:val="22"/>
              </w:rPr>
              <w:t>lubs and Branches</w:t>
            </w:r>
          </w:p>
        </w:tc>
      </w:tr>
      <w:tr w:rsidR="00505861" w:rsidRPr="00FD5D82" w14:paraId="6A0EC856" w14:textId="77777777" w:rsidTr="00505861">
        <w:trPr>
          <w:trHeight w:val="102"/>
        </w:trPr>
        <w:tc>
          <w:tcPr>
            <w:tcW w:w="255" w:type="dxa"/>
            <w:tcBorders>
              <w:right w:val="nil"/>
            </w:tcBorders>
            <w:vAlign w:val="center"/>
          </w:tcPr>
          <w:p w14:paraId="6D99E101" w14:textId="77777777" w:rsidR="00505861" w:rsidRPr="00505861" w:rsidRDefault="00505861" w:rsidP="000D1A74">
            <w:pPr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05861">
              <w:rPr>
                <w:rFonts w:asciiTheme="majorHAnsi" w:hAnsiTheme="majorHAnsi" w:cstheme="majorHAnsi"/>
                <w:b/>
                <w:sz w:val="22"/>
                <w:szCs w:val="22"/>
              </w:rPr>
              <w:t>From:</w:t>
            </w:r>
          </w:p>
        </w:tc>
        <w:tc>
          <w:tcPr>
            <w:tcW w:w="9356" w:type="dxa"/>
            <w:tcBorders>
              <w:left w:val="nil"/>
            </w:tcBorders>
            <w:vAlign w:val="center"/>
          </w:tcPr>
          <w:p w14:paraId="4359E0B8" w14:textId="50A1F892" w:rsidR="00505861" w:rsidRPr="00505861" w:rsidRDefault="00505861" w:rsidP="000D1A74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505861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urf Life Saving NSW</w:t>
            </w:r>
          </w:p>
        </w:tc>
      </w:tr>
      <w:tr w:rsidR="00505861" w:rsidRPr="00FD5D82" w14:paraId="2152C743" w14:textId="77777777" w:rsidTr="00505861">
        <w:trPr>
          <w:trHeight w:val="25"/>
        </w:trPr>
        <w:tc>
          <w:tcPr>
            <w:tcW w:w="255" w:type="dxa"/>
            <w:tcBorders>
              <w:right w:val="nil"/>
            </w:tcBorders>
            <w:vAlign w:val="center"/>
          </w:tcPr>
          <w:p w14:paraId="54286EBF" w14:textId="77777777" w:rsidR="00505861" w:rsidRPr="00505861" w:rsidRDefault="00505861" w:rsidP="000D1A74">
            <w:pPr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05861">
              <w:rPr>
                <w:rFonts w:asciiTheme="majorHAnsi" w:hAnsiTheme="majorHAnsi" w:cstheme="majorHAnsi"/>
                <w:b/>
                <w:sz w:val="22"/>
                <w:szCs w:val="22"/>
              </w:rPr>
              <w:t>Date:</w:t>
            </w:r>
          </w:p>
        </w:tc>
        <w:tc>
          <w:tcPr>
            <w:tcW w:w="9356" w:type="dxa"/>
            <w:tcBorders>
              <w:left w:val="nil"/>
            </w:tcBorders>
            <w:vAlign w:val="center"/>
          </w:tcPr>
          <w:p w14:paraId="2E2D779E" w14:textId="285BAB02" w:rsidR="00505861" w:rsidRPr="00505861" w:rsidRDefault="00505861" w:rsidP="000D1A74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 July 2023</w:t>
            </w:r>
          </w:p>
        </w:tc>
      </w:tr>
      <w:tr w:rsidR="00505861" w:rsidRPr="00FD5D82" w14:paraId="75CAAC60" w14:textId="77777777" w:rsidTr="00505861">
        <w:trPr>
          <w:trHeight w:val="29"/>
        </w:trPr>
        <w:tc>
          <w:tcPr>
            <w:tcW w:w="255" w:type="dxa"/>
            <w:tcBorders>
              <w:right w:val="nil"/>
            </w:tcBorders>
            <w:vAlign w:val="center"/>
          </w:tcPr>
          <w:p w14:paraId="7FB3072A" w14:textId="77777777" w:rsidR="00505861" w:rsidRPr="00505861" w:rsidRDefault="00505861" w:rsidP="000D1A74">
            <w:pPr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05861">
              <w:rPr>
                <w:rFonts w:asciiTheme="majorHAnsi" w:hAnsiTheme="majorHAnsi" w:cstheme="majorHAnsi"/>
                <w:b/>
                <w:sz w:val="22"/>
                <w:szCs w:val="22"/>
              </w:rPr>
              <w:t>Pages:</w:t>
            </w:r>
          </w:p>
        </w:tc>
        <w:tc>
          <w:tcPr>
            <w:tcW w:w="9356" w:type="dxa"/>
            <w:tcBorders>
              <w:left w:val="nil"/>
            </w:tcBorders>
            <w:vAlign w:val="center"/>
          </w:tcPr>
          <w:p w14:paraId="1226CE72" w14:textId="054DF239" w:rsidR="00505861" w:rsidRPr="00505861" w:rsidRDefault="00B56184" w:rsidP="000D1A74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</w:tr>
      <w:tr w:rsidR="00505861" w:rsidRPr="00FD5D82" w14:paraId="66DE9A5E" w14:textId="77777777" w:rsidTr="00505861">
        <w:trPr>
          <w:trHeight w:val="25"/>
        </w:trPr>
        <w:tc>
          <w:tcPr>
            <w:tcW w:w="255" w:type="dxa"/>
            <w:tcBorders>
              <w:right w:val="nil"/>
            </w:tcBorders>
            <w:vAlign w:val="center"/>
          </w:tcPr>
          <w:p w14:paraId="7B43CB38" w14:textId="77777777" w:rsidR="00505861" w:rsidRPr="00505861" w:rsidRDefault="00505861" w:rsidP="000D1A74">
            <w:pPr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05861">
              <w:rPr>
                <w:rFonts w:asciiTheme="majorHAnsi" w:hAnsiTheme="majorHAnsi" w:cstheme="majorHAnsi"/>
                <w:b/>
                <w:sz w:val="22"/>
                <w:szCs w:val="22"/>
              </w:rPr>
              <w:t>Subject:</w:t>
            </w:r>
          </w:p>
        </w:tc>
        <w:tc>
          <w:tcPr>
            <w:tcW w:w="9356" w:type="dxa"/>
            <w:tcBorders>
              <w:left w:val="nil"/>
            </w:tcBorders>
            <w:vAlign w:val="center"/>
          </w:tcPr>
          <w:p w14:paraId="72D8165B" w14:textId="1A4D1E54" w:rsidR="00505861" w:rsidRPr="00505861" w:rsidRDefault="00505861" w:rsidP="000D1A74">
            <w:pPr>
              <w:jc w:val="lef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0586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SLSNSW Advice to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Members </w:t>
            </w:r>
            <w:r w:rsidRPr="0050586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on the Voice to Parliament</w:t>
            </w:r>
          </w:p>
        </w:tc>
      </w:tr>
    </w:tbl>
    <w:p w14:paraId="4B870B56" w14:textId="77777777" w:rsidR="00E54055" w:rsidRDefault="00E54055" w:rsidP="000D1A74">
      <w:pPr>
        <w:pStyle w:val="ListNumber4"/>
        <w:numPr>
          <w:ilvl w:val="0"/>
          <w:numId w:val="0"/>
        </w:numPr>
        <w:jc w:val="left"/>
      </w:pPr>
    </w:p>
    <w:p w14:paraId="469FE669" w14:textId="2713A809" w:rsidR="00505861" w:rsidRPr="006A1C77" w:rsidRDefault="008E6DD5" w:rsidP="000D1A74">
      <w:pPr>
        <w:pStyle w:val="ListBullet3"/>
        <w:numPr>
          <w:ilvl w:val="0"/>
          <w:numId w:val="0"/>
        </w:numPr>
        <w:jc w:val="left"/>
        <w:rPr>
          <w:rFonts w:cstheme="minorHAnsi"/>
          <w:b/>
          <w:bCs/>
          <w:i/>
          <w:iCs/>
          <w:lang w:val="en-US"/>
        </w:rPr>
      </w:pPr>
      <w:r w:rsidRPr="006A1C77">
        <w:rPr>
          <w:rFonts w:cstheme="minorHAnsi"/>
          <w:b/>
          <w:bCs/>
          <w:i/>
          <w:iCs/>
          <w:lang w:val="en-US"/>
        </w:rPr>
        <w:t>Surf Life Saving NSW acknowledges and respects the traditional custodians across all the lands on which we live, work and patrol</w:t>
      </w:r>
      <w:r w:rsidR="00B75A5B" w:rsidRPr="006A1C77">
        <w:rPr>
          <w:rFonts w:cstheme="minorHAnsi"/>
          <w:b/>
          <w:bCs/>
          <w:i/>
          <w:iCs/>
          <w:lang w:val="en-US"/>
        </w:rPr>
        <w:t>.</w:t>
      </w:r>
    </w:p>
    <w:p w14:paraId="63D0E5A4" w14:textId="77777777" w:rsidR="00020F5C" w:rsidRPr="00F25E2A" w:rsidRDefault="00020F5C" w:rsidP="000D1A74">
      <w:pPr>
        <w:pStyle w:val="ListBullet3"/>
        <w:numPr>
          <w:ilvl w:val="0"/>
          <w:numId w:val="0"/>
        </w:numPr>
        <w:jc w:val="left"/>
        <w:rPr>
          <w:rFonts w:cstheme="minorHAnsi"/>
          <w:b/>
          <w:bCs/>
          <w:lang w:val="en-US"/>
        </w:rPr>
      </w:pPr>
    </w:p>
    <w:p w14:paraId="321B80F8" w14:textId="308A45AD" w:rsidR="00020F5C" w:rsidRDefault="00020F5C" w:rsidP="000D1A74">
      <w:pPr>
        <w:pStyle w:val="ListBullet3"/>
        <w:numPr>
          <w:ilvl w:val="0"/>
          <w:numId w:val="0"/>
        </w:numPr>
        <w:jc w:val="left"/>
        <w:rPr>
          <w:rFonts w:cstheme="minorHAnsi"/>
          <w:spacing w:val="-6"/>
          <w:shd w:val="clear" w:color="auto" w:fill="FFFFFF"/>
        </w:rPr>
      </w:pPr>
      <w:r w:rsidRPr="00F25E2A">
        <w:rPr>
          <w:rFonts w:cstheme="minorHAnsi"/>
          <w:shd w:val="clear" w:color="auto" w:fill="FFFFFF"/>
        </w:rPr>
        <w:t xml:space="preserve">The upcoming referendum on </w:t>
      </w:r>
      <w:r w:rsidR="00E1063B" w:rsidRPr="00F25E2A">
        <w:rPr>
          <w:rFonts w:cstheme="minorHAnsi"/>
          <w:shd w:val="clear" w:color="auto" w:fill="FFFFFF"/>
        </w:rPr>
        <w:t xml:space="preserve">an </w:t>
      </w:r>
      <w:r w:rsidR="00E1063B" w:rsidRPr="00F25E2A">
        <w:rPr>
          <w:rFonts w:cstheme="minorHAnsi"/>
          <w:b/>
          <w:bCs/>
          <w:shd w:val="clear" w:color="auto" w:fill="FFFFFF"/>
        </w:rPr>
        <w:t>Indigenous Voice to Parliament</w:t>
      </w:r>
      <w:r w:rsidR="00E1063B" w:rsidRPr="00F25E2A">
        <w:rPr>
          <w:rFonts w:cstheme="minorHAnsi"/>
          <w:shd w:val="clear" w:color="auto" w:fill="FFFFFF"/>
        </w:rPr>
        <w:t xml:space="preserve"> </w:t>
      </w:r>
      <w:r w:rsidRPr="00F25E2A">
        <w:rPr>
          <w:rFonts w:cstheme="minorHAnsi"/>
          <w:shd w:val="clear" w:color="auto" w:fill="FFFFFF"/>
        </w:rPr>
        <w:t>is</w:t>
      </w:r>
      <w:r w:rsidR="00E1063B" w:rsidRPr="00F25E2A">
        <w:rPr>
          <w:rFonts w:cstheme="minorHAnsi"/>
          <w:spacing w:val="-6"/>
          <w:shd w:val="clear" w:color="auto" w:fill="FFFFFF"/>
        </w:rPr>
        <w:t xml:space="preserve"> </w:t>
      </w:r>
      <w:r w:rsidRPr="00F25E2A">
        <w:rPr>
          <w:rFonts w:cstheme="minorHAnsi"/>
          <w:spacing w:val="-6"/>
          <w:shd w:val="clear" w:color="auto" w:fill="FFFFFF"/>
        </w:rPr>
        <w:t>a</w:t>
      </w:r>
      <w:r w:rsidR="00411996">
        <w:rPr>
          <w:rFonts w:cstheme="minorHAnsi"/>
          <w:spacing w:val="-6"/>
          <w:shd w:val="clear" w:color="auto" w:fill="FFFFFF"/>
        </w:rPr>
        <w:t>n</w:t>
      </w:r>
      <w:r w:rsidRPr="00F25E2A">
        <w:rPr>
          <w:rFonts w:cstheme="minorHAnsi"/>
          <w:spacing w:val="-6"/>
          <w:shd w:val="clear" w:color="auto" w:fill="FFFFFF"/>
        </w:rPr>
        <w:t xml:space="preserve"> invitation </w:t>
      </w:r>
      <w:r w:rsidR="00EB0636">
        <w:rPr>
          <w:rFonts w:cstheme="minorHAnsi"/>
          <w:spacing w:val="-6"/>
          <w:shd w:val="clear" w:color="auto" w:fill="FFFFFF"/>
        </w:rPr>
        <w:t xml:space="preserve">for all our members to </w:t>
      </w:r>
      <w:r w:rsidR="00F11D38">
        <w:rPr>
          <w:rFonts w:cstheme="minorHAnsi"/>
          <w:spacing w:val="-6"/>
          <w:shd w:val="clear" w:color="auto" w:fill="FFFFFF"/>
        </w:rPr>
        <w:t xml:space="preserve">individually express their position within this </w:t>
      </w:r>
      <w:r w:rsidR="00691460">
        <w:rPr>
          <w:rFonts w:cstheme="minorHAnsi"/>
          <w:spacing w:val="-6"/>
          <w:shd w:val="clear" w:color="auto" w:fill="FFFFFF"/>
        </w:rPr>
        <w:t>important debate</w:t>
      </w:r>
      <w:r w:rsidR="00F11D38">
        <w:rPr>
          <w:rFonts w:cstheme="minorHAnsi"/>
          <w:spacing w:val="-6"/>
          <w:shd w:val="clear" w:color="auto" w:fill="FFFFFF"/>
        </w:rPr>
        <w:t>.</w:t>
      </w:r>
      <w:r w:rsidR="004F5670">
        <w:rPr>
          <w:rFonts w:cstheme="minorHAnsi"/>
          <w:spacing w:val="-6"/>
          <w:shd w:val="clear" w:color="auto" w:fill="FFFFFF"/>
        </w:rPr>
        <w:t xml:space="preserve"> </w:t>
      </w:r>
    </w:p>
    <w:p w14:paraId="55DAD613" w14:textId="77777777" w:rsidR="00C868EB" w:rsidRDefault="00C868EB" w:rsidP="000D1A74">
      <w:pPr>
        <w:pStyle w:val="ListBullet3"/>
        <w:numPr>
          <w:ilvl w:val="0"/>
          <w:numId w:val="0"/>
        </w:numPr>
        <w:jc w:val="left"/>
        <w:rPr>
          <w:rFonts w:cstheme="minorHAnsi"/>
          <w:spacing w:val="-6"/>
          <w:shd w:val="clear" w:color="auto" w:fill="FFFFFF"/>
        </w:rPr>
      </w:pPr>
    </w:p>
    <w:p w14:paraId="56E69B9C" w14:textId="77777777" w:rsidR="00C868EB" w:rsidRDefault="00C868EB" w:rsidP="00C868EB">
      <w:pPr>
        <w:pStyle w:val="ListBullet3"/>
        <w:numPr>
          <w:ilvl w:val="0"/>
          <w:numId w:val="0"/>
        </w:numPr>
        <w:jc w:val="left"/>
        <w:rPr>
          <w:rFonts w:cstheme="minorHAnsi"/>
          <w:shd w:val="clear" w:color="auto" w:fill="FFFFFF"/>
        </w:rPr>
      </w:pPr>
      <w:r w:rsidRPr="00F25E2A">
        <w:rPr>
          <w:rFonts w:cstheme="minorHAnsi"/>
          <w:shd w:val="clear" w:color="auto" w:fill="FFFFFF"/>
        </w:rPr>
        <w:t xml:space="preserve">While reconciliation activities align with our broader aims to foster equality and inclusion, Surf Life Saving NSW is keen to </w:t>
      </w:r>
      <w:r>
        <w:rPr>
          <w:rFonts w:cstheme="minorHAnsi"/>
          <w:shd w:val="clear" w:color="auto" w:fill="FFFFFF"/>
        </w:rPr>
        <w:t>remain independent of</w:t>
      </w:r>
      <w:r w:rsidRPr="00F25E2A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the </w:t>
      </w:r>
      <w:r w:rsidRPr="00F25E2A">
        <w:rPr>
          <w:rFonts w:cstheme="minorHAnsi"/>
          <w:shd w:val="clear" w:color="auto" w:fill="FFFFFF"/>
        </w:rPr>
        <w:t>politics of the debate and leave individual members to determine their own position.</w:t>
      </w:r>
    </w:p>
    <w:p w14:paraId="41AD8D58" w14:textId="77777777" w:rsidR="00685DE3" w:rsidRDefault="00685DE3" w:rsidP="00C868EB">
      <w:pPr>
        <w:pStyle w:val="ListBullet3"/>
        <w:numPr>
          <w:ilvl w:val="0"/>
          <w:numId w:val="0"/>
        </w:numPr>
        <w:jc w:val="left"/>
        <w:rPr>
          <w:rFonts w:cstheme="minorHAnsi"/>
          <w:shd w:val="clear" w:color="auto" w:fill="FFFFFF"/>
        </w:rPr>
      </w:pPr>
    </w:p>
    <w:p w14:paraId="3490852D" w14:textId="4C4F24F7" w:rsidR="00685DE3" w:rsidRPr="00F25E2A" w:rsidRDefault="00685DE3" w:rsidP="00C868EB">
      <w:pPr>
        <w:pStyle w:val="ListBullet3"/>
        <w:numPr>
          <w:ilvl w:val="0"/>
          <w:numId w:val="0"/>
        </w:numPr>
        <w:jc w:val="left"/>
        <w:rPr>
          <w:rFonts w:cstheme="minorHAnsi"/>
          <w:shd w:val="clear" w:color="auto" w:fill="FFFFFF"/>
        </w:rPr>
      </w:pPr>
      <w:r w:rsidRPr="00CB6438">
        <w:rPr>
          <w:rFonts w:cstheme="minorHAnsi"/>
          <w:lang w:val="en-US"/>
        </w:rPr>
        <w:t xml:space="preserve">As we cannot practically represent the views of all our 76,000 members, we will remain impartial </w:t>
      </w:r>
      <w:r w:rsidRPr="00F25E2A">
        <w:rPr>
          <w:rFonts w:cstheme="minorHAnsi"/>
          <w:shd w:val="clear" w:color="auto" w:fill="FFFFFF"/>
        </w:rPr>
        <w:t>and not seek to influence people’s opinions or behaviours.</w:t>
      </w:r>
    </w:p>
    <w:p w14:paraId="67EC82B1" w14:textId="77777777" w:rsidR="00C868EB" w:rsidRPr="00F25E2A" w:rsidRDefault="00C868EB" w:rsidP="00C868EB">
      <w:pPr>
        <w:pStyle w:val="ListBullet3"/>
        <w:numPr>
          <w:ilvl w:val="0"/>
          <w:numId w:val="0"/>
        </w:numPr>
        <w:jc w:val="left"/>
        <w:rPr>
          <w:rFonts w:cstheme="minorHAnsi"/>
          <w:shd w:val="clear" w:color="auto" w:fill="FFFFFF"/>
        </w:rPr>
      </w:pPr>
    </w:p>
    <w:p w14:paraId="51AFDF62" w14:textId="568303AC" w:rsidR="00C868EB" w:rsidRPr="00C868EB" w:rsidRDefault="00C868EB" w:rsidP="00C868EB">
      <w:pPr>
        <w:jc w:val="left"/>
      </w:pPr>
      <w:r w:rsidRPr="00F25E2A">
        <w:t xml:space="preserve">This also accords with Surf Life Saving’s non-political and non-sectarian policy and Section 52 of the SLSNSW Constitution (Nov 2022).  </w:t>
      </w:r>
    </w:p>
    <w:p w14:paraId="3E962F99" w14:textId="77777777" w:rsidR="0047521F" w:rsidRPr="00F25E2A" w:rsidRDefault="0047521F" w:rsidP="000D1A74">
      <w:pPr>
        <w:pStyle w:val="ListBullet3"/>
        <w:numPr>
          <w:ilvl w:val="0"/>
          <w:numId w:val="0"/>
        </w:numPr>
        <w:jc w:val="left"/>
        <w:rPr>
          <w:rFonts w:cstheme="minorHAnsi"/>
          <w:b/>
          <w:bCs/>
          <w:lang w:val="en-US"/>
        </w:rPr>
      </w:pPr>
    </w:p>
    <w:p w14:paraId="3B6D04F0" w14:textId="3078FC1C" w:rsidR="006C5799" w:rsidRDefault="0047521F" w:rsidP="006C5799">
      <w:pPr>
        <w:pStyle w:val="ListBullet3"/>
        <w:numPr>
          <w:ilvl w:val="0"/>
          <w:numId w:val="0"/>
        </w:numPr>
        <w:jc w:val="left"/>
        <w:rPr>
          <w:rFonts w:cstheme="minorHAnsi"/>
          <w:shd w:val="clear" w:color="auto" w:fill="FFFFFF"/>
        </w:rPr>
      </w:pPr>
      <w:r w:rsidRPr="00F25E2A">
        <w:rPr>
          <w:rFonts w:cstheme="minorHAnsi"/>
          <w:shd w:val="clear" w:color="auto" w:fill="FFFFFF"/>
        </w:rPr>
        <w:t xml:space="preserve">Surf Life Saving </w:t>
      </w:r>
      <w:r w:rsidR="002C72C0" w:rsidRPr="00F25E2A">
        <w:rPr>
          <w:rFonts w:cstheme="minorHAnsi"/>
          <w:shd w:val="clear" w:color="auto" w:fill="FFFFFF"/>
        </w:rPr>
        <w:t xml:space="preserve">is a diverse and inclusive organisation </w:t>
      </w:r>
      <w:r w:rsidR="0049016E" w:rsidRPr="00F25E2A">
        <w:rPr>
          <w:rFonts w:cstheme="minorHAnsi"/>
          <w:shd w:val="clear" w:color="auto" w:fill="FFFFFF"/>
        </w:rPr>
        <w:t xml:space="preserve">which is why we are encouraging </w:t>
      </w:r>
      <w:r w:rsidR="00794447" w:rsidRPr="00F25E2A">
        <w:rPr>
          <w:rFonts w:cstheme="minorHAnsi"/>
          <w:shd w:val="clear" w:color="auto" w:fill="FFFFFF"/>
        </w:rPr>
        <w:t>our members to engage in</w:t>
      </w:r>
      <w:r w:rsidR="00A107F9" w:rsidRPr="00F25E2A">
        <w:rPr>
          <w:rFonts w:cstheme="minorHAnsi"/>
          <w:shd w:val="clear" w:color="auto" w:fill="FFFFFF"/>
        </w:rPr>
        <w:t xml:space="preserve"> an informed</w:t>
      </w:r>
      <w:r w:rsidR="00794447" w:rsidRPr="00F25E2A">
        <w:rPr>
          <w:rFonts w:cstheme="minorHAnsi"/>
          <w:shd w:val="clear" w:color="auto" w:fill="FFFFFF"/>
        </w:rPr>
        <w:t xml:space="preserve">, respectful </w:t>
      </w:r>
      <w:r w:rsidR="001A4508" w:rsidRPr="00F25E2A">
        <w:rPr>
          <w:rFonts w:cstheme="minorHAnsi"/>
          <w:shd w:val="clear" w:color="auto" w:fill="FFFFFF"/>
        </w:rPr>
        <w:t>conversation</w:t>
      </w:r>
      <w:r w:rsidR="00794447" w:rsidRPr="00F25E2A">
        <w:rPr>
          <w:rFonts w:cstheme="minorHAnsi"/>
          <w:shd w:val="clear" w:color="auto" w:fill="FFFFFF"/>
        </w:rPr>
        <w:t xml:space="preserve"> regarding the upcoming referendum. </w:t>
      </w:r>
    </w:p>
    <w:p w14:paraId="7A09D94D" w14:textId="77777777" w:rsidR="00895026" w:rsidRPr="00F25E2A" w:rsidRDefault="00895026" w:rsidP="000D1A74">
      <w:pPr>
        <w:pStyle w:val="ListBullet3"/>
        <w:numPr>
          <w:ilvl w:val="0"/>
          <w:numId w:val="0"/>
        </w:numPr>
        <w:jc w:val="left"/>
        <w:rPr>
          <w:rFonts w:cstheme="minorHAnsi"/>
          <w:b/>
          <w:bCs/>
          <w:lang w:val="en-US"/>
        </w:rPr>
      </w:pPr>
    </w:p>
    <w:p w14:paraId="16C5E360" w14:textId="0810E736" w:rsidR="00895026" w:rsidRPr="00F25E2A" w:rsidRDefault="006812F9" w:rsidP="000D1A74">
      <w:pPr>
        <w:pStyle w:val="ListBullet3"/>
        <w:numPr>
          <w:ilvl w:val="0"/>
          <w:numId w:val="0"/>
        </w:numPr>
        <w:jc w:val="left"/>
        <w:rPr>
          <w:rFonts w:cstheme="minorHAnsi"/>
          <w:shd w:val="clear" w:color="auto" w:fill="FFFFFF"/>
        </w:rPr>
      </w:pPr>
      <w:r w:rsidRPr="00F25E2A">
        <w:rPr>
          <w:rFonts w:cstheme="minorHAnsi"/>
          <w:shd w:val="clear" w:color="auto" w:fill="FFFFFF"/>
        </w:rPr>
        <w:t>The Australian Charities and Not for Profit Commission</w:t>
      </w:r>
      <w:r w:rsidR="00C0751B" w:rsidRPr="00F25E2A">
        <w:rPr>
          <w:rFonts w:cstheme="minorHAnsi"/>
          <w:shd w:val="clear" w:color="auto" w:fill="FFFFFF"/>
        </w:rPr>
        <w:t xml:space="preserve">er has </w:t>
      </w:r>
      <w:r w:rsidR="00AA2A4D" w:rsidRPr="00F25E2A">
        <w:rPr>
          <w:rFonts w:cstheme="minorHAnsi"/>
          <w:shd w:val="clear" w:color="auto" w:fill="FFFFFF"/>
        </w:rPr>
        <w:t xml:space="preserve">also reminded that </w:t>
      </w:r>
      <w:r w:rsidR="00820F8C" w:rsidRPr="00F25E2A">
        <w:rPr>
          <w:rFonts w:cstheme="minorHAnsi"/>
          <w:shd w:val="clear" w:color="auto" w:fill="FFFFFF"/>
        </w:rPr>
        <w:t xml:space="preserve">if </w:t>
      </w:r>
      <w:r w:rsidR="00F113E2" w:rsidRPr="00F25E2A">
        <w:rPr>
          <w:rFonts w:cstheme="minorHAnsi"/>
          <w:shd w:val="clear" w:color="auto" w:fill="FFFFFF"/>
        </w:rPr>
        <w:t>a charity</w:t>
      </w:r>
      <w:r w:rsidR="00820F8C" w:rsidRPr="00F25E2A">
        <w:rPr>
          <w:rFonts w:cstheme="minorHAnsi"/>
          <w:shd w:val="clear" w:color="auto" w:fill="FFFFFF"/>
        </w:rPr>
        <w:t xml:space="preserve"> plans to </w:t>
      </w:r>
      <w:r w:rsidR="00895026" w:rsidRPr="00F25E2A">
        <w:rPr>
          <w:rFonts w:cstheme="minorHAnsi"/>
          <w:shd w:val="clear" w:color="auto" w:fill="FFFFFF"/>
        </w:rPr>
        <w:t xml:space="preserve">undertake advocacy activities, </w:t>
      </w:r>
      <w:r w:rsidR="00820F8C" w:rsidRPr="00F25E2A">
        <w:rPr>
          <w:rFonts w:cstheme="minorHAnsi"/>
          <w:shd w:val="clear" w:color="auto" w:fill="FFFFFF"/>
        </w:rPr>
        <w:t>it</w:t>
      </w:r>
      <w:r w:rsidR="00895026" w:rsidRPr="00F25E2A">
        <w:rPr>
          <w:rFonts w:cstheme="minorHAnsi"/>
          <w:shd w:val="clear" w:color="auto" w:fill="FFFFFF"/>
        </w:rPr>
        <w:t xml:space="preserve"> must be able to demonstrate how </w:t>
      </w:r>
      <w:r w:rsidR="00820F8C" w:rsidRPr="00F25E2A">
        <w:rPr>
          <w:rFonts w:cstheme="minorHAnsi"/>
          <w:shd w:val="clear" w:color="auto" w:fill="FFFFFF"/>
        </w:rPr>
        <w:t>this</w:t>
      </w:r>
      <w:r w:rsidR="00895026" w:rsidRPr="00F25E2A">
        <w:rPr>
          <w:rFonts w:cstheme="minorHAnsi"/>
          <w:shd w:val="clear" w:color="auto" w:fill="FFFFFF"/>
        </w:rPr>
        <w:t xml:space="preserve"> advocacy furthers its charitable purpose</w:t>
      </w:r>
      <w:r w:rsidR="00820F8C" w:rsidRPr="00F25E2A">
        <w:rPr>
          <w:rFonts w:cstheme="minorHAnsi"/>
          <w:shd w:val="clear" w:color="auto" w:fill="FFFFFF"/>
        </w:rPr>
        <w:t xml:space="preserve">, as </w:t>
      </w:r>
      <w:r w:rsidR="00895026" w:rsidRPr="00F25E2A">
        <w:rPr>
          <w:rFonts w:cstheme="minorHAnsi"/>
          <w:shd w:val="clear" w:color="auto" w:fill="FFFFFF"/>
        </w:rPr>
        <w:t xml:space="preserve">set out in its Constitution. </w:t>
      </w:r>
    </w:p>
    <w:p w14:paraId="1CFE1A36" w14:textId="77777777" w:rsidR="00535646" w:rsidRPr="00F25E2A" w:rsidRDefault="00535646" w:rsidP="000D1A74">
      <w:pPr>
        <w:pStyle w:val="ListBullet3"/>
        <w:numPr>
          <w:ilvl w:val="0"/>
          <w:numId w:val="0"/>
        </w:numPr>
        <w:jc w:val="left"/>
        <w:rPr>
          <w:rFonts w:cstheme="minorHAnsi"/>
          <w:shd w:val="clear" w:color="auto" w:fill="FFFFFF"/>
        </w:rPr>
      </w:pPr>
    </w:p>
    <w:p w14:paraId="7813B440" w14:textId="7C2D4E3D" w:rsidR="00F71D3A" w:rsidRPr="00F25E2A" w:rsidRDefault="00F71D3A" w:rsidP="000D1A74">
      <w:pPr>
        <w:pStyle w:val="ListBullet3"/>
        <w:numPr>
          <w:ilvl w:val="0"/>
          <w:numId w:val="0"/>
        </w:numPr>
        <w:jc w:val="left"/>
        <w:rPr>
          <w:rFonts w:cstheme="minorHAnsi"/>
          <w:shd w:val="clear" w:color="auto" w:fill="FFFFFF"/>
        </w:rPr>
      </w:pPr>
      <w:r w:rsidRPr="00F25E2A">
        <w:rPr>
          <w:rFonts w:cstheme="minorHAnsi"/>
          <w:shd w:val="clear" w:color="auto" w:fill="FFFFFF"/>
        </w:rPr>
        <w:t xml:space="preserve">We understand </w:t>
      </w:r>
      <w:r w:rsidR="00CF157F" w:rsidRPr="00F25E2A">
        <w:rPr>
          <w:rFonts w:cstheme="minorHAnsi"/>
          <w:shd w:val="clear" w:color="auto" w:fill="FFFFFF"/>
        </w:rPr>
        <w:t>that some Surf Life Saving Clubs wish to engage in th</w:t>
      </w:r>
      <w:r w:rsidR="00F849DD" w:rsidRPr="00F25E2A">
        <w:rPr>
          <w:rFonts w:cstheme="minorHAnsi"/>
          <w:shd w:val="clear" w:color="auto" w:fill="FFFFFF"/>
        </w:rPr>
        <w:t>e debate</w:t>
      </w:r>
      <w:r w:rsidR="00AC499C" w:rsidRPr="00F25E2A">
        <w:rPr>
          <w:rFonts w:cstheme="minorHAnsi"/>
          <w:shd w:val="clear" w:color="auto" w:fill="FFFFFF"/>
        </w:rPr>
        <w:t xml:space="preserve">, including hosting information sessions </w:t>
      </w:r>
      <w:r w:rsidR="00B1475C" w:rsidRPr="00F25E2A">
        <w:rPr>
          <w:rFonts w:cstheme="minorHAnsi"/>
          <w:shd w:val="clear" w:color="auto" w:fill="FFFFFF"/>
        </w:rPr>
        <w:t>for members or the local community.</w:t>
      </w:r>
      <w:r w:rsidR="002B02F3" w:rsidRPr="00F25E2A">
        <w:rPr>
          <w:rFonts w:cstheme="minorHAnsi"/>
          <w:shd w:val="clear" w:color="auto" w:fill="FFFFFF"/>
        </w:rPr>
        <w:t xml:space="preserve"> </w:t>
      </w:r>
      <w:r w:rsidR="0065086B" w:rsidRPr="00F25E2A">
        <w:rPr>
          <w:rFonts w:cstheme="minorHAnsi"/>
          <w:shd w:val="clear" w:color="auto" w:fill="FFFFFF"/>
        </w:rPr>
        <w:t xml:space="preserve">In </w:t>
      </w:r>
      <w:r w:rsidR="005B668F" w:rsidRPr="00F25E2A">
        <w:rPr>
          <w:rFonts w:cstheme="minorHAnsi"/>
          <w:shd w:val="clear" w:color="auto" w:fill="FFFFFF"/>
        </w:rPr>
        <w:t xml:space="preserve">considering </w:t>
      </w:r>
      <w:r w:rsidR="009B4E9B" w:rsidRPr="00F25E2A">
        <w:rPr>
          <w:rFonts w:cstheme="minorHAnsi"/>
          <w:shd w:val="clear" w:color="auto" w:fill="FFFFFF"/>
        </w:rPr>
        <w:t xml:space="preserve">these </w:t>
      </w:r>
      <w:r w:rsidR="0045579F" w:rsidRPr="00F25E2A">
        <w:rPr>
          <w:rFonts w:cstheme="minorHAnsi"/>
          <w:shd w:val="clear" w:color="auto" w:fill="FFFFFF"/>
        </w:rPr>
        <w:t xml:space="preserve">sorts of </w:t>
      </w:r>
      <w:r w:rsidR="009B4E9B" w:rsidRPr="00F25E2A">
        <w:rPr>
          <w:rFonts w:cstheme="minorHAnsi"/>
          <w:shd w:val="clear" w:color="auto" w:fill="FFFFFF"/>
        </w:rPr>
        <w:t xml:space="preserve">activities, it </w:t>
      </w:r>
      <w:r w:rsidR="00C0788B">
        <w:rPr>
          <w:rFonts w:cstheme="minorHAnsi"/>
          <w:shd w:val="clear" w:color="auto" w:fill="FFFFFF"/>
        </w:rPr>
        <w:t>would</w:t>
      </w:r>
      <w:r w:rsidR="009B4E9B" w:rsidRPr="00F25E2A">
        <w:rPr>
          <w:rFonts w:cstheme="minorHAnsi"/>
          <w:shd w:val="clear" w:color="auto" w:fill="FFFFFF"/>
        </w:rPr>
        <w:t xml:space="preserve"> be worthwhile to</w:t>
      </w:r>
      <w:r w:rsidR="0045579F" w:rsidRPr="00F25E2A">
        <w:rPr>
          <w:rFonts w:cstheme="minorHAnsi"/>
          <w:shd w:val="clear" w:color="auto" w:fill="FFFFFF"/>
        </w:rPr>
        <w:t xml:space="preserve"> ensure</w:t>
      </w:r>
      <w:r w:rsidR="0065086B" w:rsidRPr="00F25E2A">
        <w:rPr>
          <w:rFonts w:cstheme="minorHAnsi"/>
          <w:shd w:val="clear" w:color="auto" w:fill="FFFFFF"/>
        </w:rPr>
        <w:t xml:space="preserve"> there is an opportunity</w:t>
      </w:r>
      <w:r w:rsidR="0045579F" w:rsidRPr="00F25E2A">
        <w:rPr>
          <w:rFonts w:cstheme="minorHAnsi"/>
          <w:shd w:val="clear" w:color="auto" w:fill="FFFFFF"/>
        </w:rPr>
        <w:t xml:space="preserve"> for </w:t>
      </w:r>
      <w:r w:rsidR="00916AE1" w:rsidRPr="00F25E2A">
        <w:rPr>
          <w:rFonts w:cstheme="minorHAnsi"/>
          <w:shd w:val="clear" w:color="auto" w:fill="FFFFFF"/>
        </w:rPr>
        <w:t xml:space="preserve">differing opinions on the referendum to be </w:t>
      </w:r>
      <w:r w:rsidR="00557230" w:rsidRPr="00F25E2A">
        <w:rPr>
          <w:rFonts w:cstheme="minorHAnsi"/>
          <w:shd w:val="clear" w:color="auto" w:fill="FFFFFF"/>
        </w:rPr>
        <w:t>voiced in a safe and respectful way.</w:t>
      </w:r>
      <w:r w:rsidR="00916AE1" w:rsidRPr="00F25E2A">
        <w:rPr>
          <w:rFonts w:cstheme="minorHAnsi"/>
          <w:shd w:val="clear" w:color="auto" w:fill="FFFFFF"/>
        </w:rPr>
        <w:t xml:space="preserve"> </w:t>
      </w:r>
    </w:p>
    <w:p w14:paraId="6A0BA95C" w14:textId="77777777" w:rsidR="00CC2F1D" w:rsidRPr="00F25E2A" w:rsidRDefault="00CC2F1D" w:rsidP="000D1A74">
      <w:pPr>
        <w:pStyle w:val="ListBullet3"/>
        <w:numPr>
          <w:ilvl w:val="0"/>
          <w:numId w:val="0"/>
        </w:numPr>
        <w:jc w:val="left"/>
        <w:rPr>
          <w:rFonts w:cstheme="minorHAnsi"/>
          <w:color w:val="222222"/>
          <w:spacing w:val="-6"/>
          <w:shd w:val="clear" w:color="auto" w:fill="FFFFFF"/>
        </w:rPr>
      </w:pPr>
    </w:p>
    <w:p w14:paraId="26AA7BDD" w14:textId="053C5376" w:rsidR="00960C93" w:rsidRPr="00F25E2A" w:rsidRDefault="00960C93" w:rsidP="000D1A74">
      <w:pPr>
        <w:pStyle w:val="ListBullet3"/>
        <w:numPr>
          <w:ilvl w:val="0"/>
          <w:numId w:val="0"/>
        </w:numPr>
        <w:jc w:val="left"/>
        <w:rPr>
          <w:rFonts w:cstheme="minorHAnsi"/>
          <w:color w:val="222222"/>
          <w:spacing w:val="-6"/>
          <w:shd w:val="clear" w:color="auto" w:fill="FFFFFF"/>
        </w:rPr>
      </w:pPr>
      <w:r w:rsidRPr="00F25E2A">
        <w:rPr>
          <w:rFonts w:cstheme="minorHAnsi"/>
          <w:color w:val="222222"/>
          <w:spacing w:val="-6"/>
          <w:shd w:val="clear" w:color="auto" w:fill="FFFFFF"/>
        </w:rPr>
        <w:t>References</w:t>
      </w:r>
    </w:p>
    <w:p w14:paraId="02952AEC" w14:textId="653D1F29" w:rsidR="008D39F6" w:rsidRPr="00F25E2A" w:rsidRDefault="00000000" w:rsidP="000D1A74">
      <w:pPr>
        <w:pStyle w:val="ListBullet3"/>
        <w:numPr>
          <w:ilvl w:val="0"/>
          <w:numId w:val="0"/>
        </w:numPr>
        <w:jc w:val="left"/>
        <w:rPr>
          <w:rFonts w:cstheme="minorHAnsi"/>
          <w:color w:val="222222"/>
          <w:spacing w:val="-6"/>
          <w:shd w:val="clear" w:color="auto" w:fill="FFFFFF"/>
        </w:rPr>
      </w:pPr>
      <w:hyperlink r:id="rId11" w:history="1">
        <w:r w:rsidR="008D39F6" w:rsidRPr="00F25E2A">
          <w:rPr>
            <w:rStyle w:val="Hyperlink"/>
            <w:rFonts w:cstheme="minorHAnsi"/>
            <w:spacing w:val="-6"/>
            <w:shd w:val="clear" w:color="auto" w:fill="FFFFFF"/>
          </w:rPr>
          <w:t>SLSA Policy 6.25 Non-Political and Non-Sectarian</w:t>
        </w:r>
      </w:hyperlink>
    </w:p>
    <w:p w14:paraId="61FBF4CE" w14:textId="16731828" w:rsidR="00CC2F1D" w:rsidRPr="00865185" w:rsidRDefault="00000000" w:rsidP="000D1A74">
      <w:pPr>
        <w:pStyle w:val="ListBullet3"/>
        <w:numPr>
          <w:ilvl w:val="0"/>
          <w:numId w:val="0"/>
        </w:numPr>
        <w:jc w:val="left"/>
        <w:rPr>
          <w:rFonts w:cstheme="minorHAnsi"/>
          <w:color w:val="222222"/>
          <w:spacing w:val="-6"/>
          <w:shd w:val="clear" w:color="auto" w:fill="FFFFFF"/>
        </w:rPr>
      </w:pPr>
      <w:hyperlink r:id="rId12" w:history="1">
        <w:r w:rsidR="008B0023" w:rsidRPr="00F25E2A">
          <w:rPr>
            <w:rStyle w:val="Hyperlink"/>
            <w:rFonts w:cstheme="minorHAnsi"/>
            <w:spacing w:val="-6"/>
            <w:shd w:val="clear" w:color="auto" w:fill="FFFFFF"/>
          </w:rPr>
          <w:t>SLSNSW Constitution (Nov 2022)</w:t>
        </w:r>
      </w:hyperlink>
    </w:p>
    <w:sectPr w:rsidR="00CC2F1D" w:rsidRPr="00865185" w:rsidSect="005A5AC0">
      <w:footerReference w:type="default" r:id="rId13"/>
      <w:headerReference w:type="first" r:id="rId14"/>
      <w:footerReference w:type="first" r:id="rId15"/>
      <w:pgSz w:w="11906" w:h="16838"/>
      <w:pgMar w:top="1701" w:right="1276" w:bottom="127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61ECE" w14:textId="77777777" w:rsidR="00541961" w:rsidRDefault="00541961" w:rsidP="00E36F20">
      <w:pPr>
        <w:spacing w:line="240" w:lineRule="auto"/>
      </w:pPr>
      <w:r>
        <w:separator/>
      </w:r>
    </w:p>
  </w:endnote>
  <w:endnote w:type="continuationSeparator" w:id="0">
    <w:p w14:paraId="36837A81" w14:textId="77777777" w:rsidR="00541961" w:rsidRDefault="00541961" w:rsidP="00E36F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top w:w="113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36"/>
      <w:gridCol w:w="718"/>
    </w:tblGrid>
    <w:tr w:rsidR="002C7675" w:rsidRPr="002C7675" w14:paraId="7FB64A9E" w14:textId="77777777" w:rsidTr="002C7675">
      <w:trPr>
        <w:trHeight w:hRule="exact" w:val="283"/>
      </w:trPr>
      <w:tc>
        <w:tcPr>
          <w:tcW w:w="8407" w:type="dxa"/>
        </w:tcPr>
        <w:p w14:paraId="5291E765" w14:textId="71C61F54" w:rsidR="002C7675" w:rsidRPr="002C7675" w:rsidRDefault="00000000" w:rsidP="002C7675">
          <w:pPr>
            <w:tabs>
              <w:tab w:val="center" w:pos="4153"/>
              <w:tab w:val="right" w:pos="8306"/>
            </w:tabs>
            <w:spacing w:line="240" w:lineRule="auto"/>
            <w:jc w:val="left"/>
            <w:rPr>
              <w:rFonts w:ascii="Calibri" w:eastAsia="MS Mincho" w:hAnsi="Calibri" w:cs="Calibri"/>
              <w:color w:val="231F20" w:themeColor="text1"/>
              <w:kern w:val="0"/>
              <w:sz w:val="14"/>
              <w:szCs w:val="24"/>
              <w:lang w:eastAsia="ja-JP"/>
              <w14:ligatures w14:val="none"/>
            </w:rPr>
          </w:pPr>
          <w:sdt>
            <w:sdtPr>
              <w:rPr>
                <w:rFonts w:ascii="Calibri" w:eastAsia="MS Mincho" w:hAnsi="Calibri" w:cs="Calibri"/>
                <w:color w:val="231F20" w:themeColor="text1"/>
                <w:kern w:val="0"/>
                <w:sz w:val="14"/>
                <w:szCs w:val="24"/>
                <w:lang w:eastAsia="ja-JP"/>
                <w14:ligatures w14:val="none"/>
              </w:rPr>
              <w:alias w:val="Title"/>
              <w:tag w:val=""/>
              <w:id w:val="2015029405"/>
              <w:placeholder>
                <w:docPart w:val="80672B1801B44055B3A912A07D08692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3B6A86">
                <w:rPr>
                  <w:rFonts w:ascii="Calibri" w:eastAsia="MS Mincho" w:hAnsi="Calibri" w:cs="Calibri"/>
                  <w:color w:val="231F20" w:themeColor="text1"/>
                  <w:kern w:val="0"/>
                  <w:sz w:val="14"/>
                  <w:szCs w:val="24"/>
                  <w:lang w:eastAsia="ja-JP"/>
                  <w14:ligatures w14:val="none"/>
                </w:rPr>
                <w:t>Memo</w:t>
              </w:r>
            </w:sdtContent>
          </w:sdt>
          <w:r w:rsidR="002C7675" w:rsidRPr="002C7675">
            <w:rPr>
              <w:rFonts w:ascii="Calibri" w:eastAsia="MS Mincho" w:hAnsi="Calibri" w:cs="Calibri"/>
              <w:color w:val="231F20" w:themeColor="text1"/>
              <w:kern w:val="0"/>
              <w:sz w:val="14"/>
              <w:szCs w:val="24"/>
              <w:lang w:eastAsia="ja-JP"/>
              <w14:ligatures w14:val="none"/>
            </w:rPr>
            <w:t xml:space="preserve"> | </w:t>
          </w:r>
          <w:sdt>
            <w:sdtPr>
              <w:rPr>
                <w:rFonts w:ascii="Calibri" w:eastAsia="MS Mincho" w:hAnsi="Calibri" w:cs="Calibri"/>
                <w:color w:val="231F20" w:themeColor="text1"/>
                <w:kern w:val="0"/>
                <w:sz w:val="14"/>
                <w:szCs w:val="24"/>
                <w:lang w:eastAsia="ja-JP"/>
                <w14:ligatures w14:val="none"/>
              </w:rPr>
              <w:alias w:val="Subtitle"/>
              <w:tag w:val=""/>
              <w:id w:val="690804693"/>
              <w:placeholder>
                <w:docPart w:val="9A5F300890124A67847558F3E1203AC9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EE2822">
                <w:rPr>
                  <w:rFonts w:ascii="Calibri" w:eastAsia="MS Mincho" w:hAnsi="Calibri" w:cs="Calibri"/>
                  <w:color w:val="231F20" w:themeColor="text1"/>
                  <w:kern w:val="0"/>
                  <w:sz w:val="14"/>
                  <w:szCs w:val="24"/>
                  <w:lang w:eastAsia="ja-JP"/>
                  <w14:ligatures w14:val="none"/>
                </w:rPr>
                <w:t>SLSNSW Advice to Members on the Voice to Parliament</w:t>
              </w:r>
            </w:sdtContent>
          </w:sdt>
        </w:p>
      </w:tc>
      <w:tc>
        <w:tcPr>
          <w:tcW w:w="699" w:type="dxa"/>
        </w:tcPr>
        <w:p w14:paraId="4266E043" w14:textId="77777777" w:rsidR="002C7675" w:rsidRPr="002C7675" w:rsidRDefault="002C7675" w:rsidP="002C7675">
          <w:pPr>
            <w:tabs>
              <w:tab w:val="center" w:pos="4153"/>
              <w:tab w:val="right" w:pos="8306"/>
            </w:tabs>
            <w:spacing w:line="240" w:lineRule="auto"/>
            <w:jc w:val="left"/>
            <w:rPr>
              <w:rFonts w:ascii="Calibri" w:eastAsia="MS Mincho" w:hAnsi="Calibri" w:cs="Calibri"/>
              <w:color w:val="231F20" w:themeColor="text1"/>
              <w:kern w:val="0"/>
              <w:sz w:val="14"/>
              <w:szCs w:val="24"/>
              <w:lang w:eastAsia="ja-JP"/>
              <w14:ligatures w14:val="none"/>
            </w:rPr>
          </w:pPr>
          <w:r w:rsidRPr="002C7675">
            <w:rPr>
              <w:rFonts w:ascii="Calibri" w:eastAsia="MS Mincho" w:hAnsi="Calibri" w:cs="Calibri"/>
              <w:color w:val="231F20" w:themeColor="text1"/>
              <w:kern w:val="0"/>
              <w:sz w:val="14"/>
              <w:szCs w:val="24"/>
              <w:lang w:eastAsia="ja-JP"/>
              <w14:ligatures w14:val="none"/>
            </w:rPr>
            <w:t xml:space="preserve">Page </w:t>
          </w:r>
          <w:r w:rsidRPr="002C7675">
            <w:rPr>
              <w:rFonts w:ascii="Calibri" w:eastAsia="MS Mincho" w:hAnsi="Calibri" w:cs="Calibri"/>
              <w:color w:val="231F20" w:themeColor="text1"/>
              <w:kern w:val="0"/>
              <w:sz w:val="14"/>
              <w:szCs w:val="24"/>
              <w:lang w:eastAsia="ja-JP"/>
              <w14:ligatures w14:val="none"/>
            </w:rPr>
            <w:fldChar w:fldCharType="begin"/>
          </w:r>
          <w:r w:rsidRPr="002C7675">
            <w:rPr>
              <w:rFonts w:ascii="Calibri" w:eastAsia="MS Mincho" w:hAnsi="Calibri" w:cs="Calibri"/>
              <w:color w:val="231F20" w:themeColor="text1"/>
              <w:kern w:val="0"/>
              <w:sz w:val="14"/>
              <w:szCs w:val="24"/>
              <w:lang w:eastAsia="ja-JP"/>
              <w14:ligatures w14:val="none"/>
            </w:rPr>
            <w:instrText xml:space="preserve"> PAGE  \* Arabic </w:instrText>
          </w:r>
          <w:r w:rsidRPr="002C7675">
            <w:rPr>
              <w:rFonts w:ascii="Calibri" w:eastAsia="MS Mincho" w:hAnsi="Calibri" w:cs="Calibri"/>
              <w:color w:val="231F20" w:themeColor="text1"/>
              <w:kern w:val="0"/>
              <w:sz w:val="14"/>
              <w:szCs w:val="24"/>
              <w:lang w:eastAsia="ja-JP"/>
              <w14:ligatures w14:val="none"/>
            </w:rPr>
            <w:fldChar w:fldCharType="separate"/>
          </w:r>
          <w:r w:rsidRPr="002C7675">
            <w:rPr>
              <w:rFonts w:ascii="Calibri" w:eastAsia="MS Mincho" w:hAnsi="Calibri" w:cs="Calibri"/>
              <w:noProof/>
              <w:color w:val="231F20" w:themeColor="text1"/>
              <w:kern w:val="0"/>
              <w:sz w:val="14"/>
              <w:szCs w:val="24"/>
              <w:lang w:eastAsia="ja-JP"/>
              <w14:ligatures w14:val="none"/>
            </w:rPr>
            <w:t>2</w:t>
          </w:r>
          <w:r w:rsidRPr="002C7675">
            <w:rPr>
              <w:rFonts w:ascii="Calibri" w:eastAsia="MS Mincho" w:hAnsi="Calibri" w:cs="Calibri"/>
              <w:color w:val="231F20" w:themeColor="text1"/>
              <w:kern w:val="0"/>
              <w:sz w:val="14"/>
              <w:szCs w:val="24"/>
              <w:lang w:eastAsia="ja-JP"/>
              <w14:ligatures w14:val="none"/>
            </w:rPr>
            <w:fldChar w:fldCharType="end"/>
          </w:r>
          <w:r w:rsidRPr="002C7675">
            <w:rPr>
              <w:rFonts w:ascii="Calibri" w:eastAsia="MS Mincho" w:hAnsi="Calibri" w:cs="Calibri"/>
              <w:color w:val="231F20" w:themeColor="text1"/>
              <w:kern w:val="0"/>
              <w:sz w:val="14"/>
              <w:szCs w:val="24"/>
              <w:lang w:eastAsia="ja-JP"/>
              <w14:ligatures w14:val="none"/>
            </w:rPr>
            <w:t xml:space="preserve"> of </w:t>
          </w:r>
          <w:r w:rsidRPr="002C7675">
            <w:rPr>
              <w:rFonts w:ascii="Calibri" w:eastAsia="MS Mincho" w:hAnsi="Calibri" w:cs="Calibri"/>
              <w:color w:val="231F20" w:themeColor="text1"/>
              <w:kern w:val="0"/>
              <w:sz w:val="14"/>
              <w:szCs w:val="24"/>
              <w:lang w:eastAsia="ja-JP"/>
              <w14:ligatures w14:val="none"/>
            </w:rPr>
            <w:fldChar w:fldCharType="begin"/>
          </w:r>
          <w:r w:rsidRPr="002C7675">
            <w:rPr>
              <w:rFonts w:ascii="Calibri" w:eastAsia="MS Mincho" w:hAnsi="Calibri" w:cs="Calibri"/>
              <w:color w:val="231F20" w:themeColor="text1"/>
              <w:kern w:val="0"/>
              <w:sz w:val="14"/>
              <w:szCs w:val="24"/>
              <w:lang w:eastAsia="ja-JP"/>
              <w14:ligatures w14:val="none"/>
            </w:rPr>
            <w:instrText xml:space="preserve"> NUMPAGES  \* Arabic </w:instrText>
          </w:r>
          <w:r w:rsidRPr="002C7675">
            <w:rPr>
              <w:rFonts w:ascii="Calibri" w:eastAsia="MS Mincho" w:hAnsi="Calibri" w:cs="Calibri"/>
              <w:color w:val="231F20" w:themeColor="text1"/>
              <w:kern w:val="0"/>
              <w:sz w:val="14"/>
              <w:szCs w:val="24"/>
              <w:lang w:eastAsia="ja-JP"/>
              <w14:ligatures w14:val="none"/>
            </w:rPr>
            <w:fldChar w:fldCharType="separate"/>
          </w:r>
          <w:r w:rsidRPr="002C7675">
            <w:rPr>
              <w:rFonts w:ascii="Calibri" w:eastAsia="MS Mincho" w:hAnsi="Calibri" w:cs="Calibri"/>
              <w:noProof/>
              <w:color w:val="231F20" w:themeColor="text1"/>
              <w:kern w:val="0"/>
              <w:sz w:val="14"/>
              <w:szCs w:val="24"/>
              <w:lang w:eastAsia="ja-JP"/>
              <w14:ligatures w14:val="none"/>
            </w:rPr>
            <w:t>6</w:t>
          </w:r>
          <w:r w:rsidRPr="002C7675">
            <w:rPr>
              <w:rFonts w:ascii="Calibri" w:eastAsia="MS Mincho" w:hAnsi="Calibri" w:cs="Calibri"/>
              <w:color w:val="231F20" w:themeColor="text1"/>
              <w:kern w:val="0"/>
              <w:sz w:val="14"/>
              <w:szCs w:val="24"/>
              <w:lang w:eastAsia="ja-JP"/>
              <w14:ligatures w14:val="none"/>
            </w:rPr>
            <w:fldChar w:fldCharType="end"/>
          </w:r>
        </w:p>
      </w:tc>
    </w:tr>
  </w:tbl>
  <w:p w14:paraId="39B131A8" w14:textId="1F0E9A3B" w:rsidR="00E36F20" w:rsidRPr="002C7675" w:rsidRDefault="00E36F20" w:rsidP="00E36F20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top w:w="113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36"/>
      <w:gridCol w:w="718"/>
    </w:tblGrid>
    <w:tr w:rsidR="002C7675" w:rsidRPr="00602F40" w14:paraId="1FB6A2DE" w14:textId="77777777" w:rsidTr="00D67109">
      <w:trPr>
        <w:trHeight w:hRule="exact" w:val="283"/>
      </w:trPr>
      <w:tc>
        <w:tcPr>
          <w:tcW w:w="8407" w:type="dxa"/>
        </w:tcPr>
        <w:p w14:paraId="108B9626" w14:textId="2BDCE426" w:rsidR="002C7675" w:rsidRPr="00602F40" w:rsidRDefault="00000000" w:rsidP="002C7675">
          <w:pPr>
            <w:tabs>
              <w:tab w:val="center" w:pos="4153"/>
              <w:tab w:val="right" w:pos="8306"/>
            </w:tabs>
            <w:spacing w:line="240" w:lineRule="auto"/>
            <w:jc w:val="left"/>
            <w:rPr>
              <w:rFonts w:ascii="Arial" w:eastAsia="MS Mincho" w:hAnsi="Arial" w:cs="Arial"/>
              <w:color w:val="231F20" w:themeColor="text1"/>
              <w:kern w:val="0"/>
              <w:sz w:val="14"/>
              <w:szCs w:val="14"/>
              <w:lang w:eastAsia="ja-JP"/>
              <w14:ligatures w14:val="none"/>
            </w:rPr>
          </w:pPr>
          <w:sdt>
            <w:sdtPr>
              <w:rPr>
                <w:rFonts w:ascii="Arial" w:eastAsia="MS Mincho" w:hAnsi="Arial" w:cs="Arial"/>
                <w:color w:val="231F20" w:themeColor="text1"/>
                <w:kern w:val="0"/>
                <w:sz w:val="14"/>
                <w:szCs w:val="14"/>
                <w:lang w:eastAsia="ja-JP"/>
                <w14:ligatures w14:val="none"/>
              </w:rPr>
              <w:alias w:val="Title"/>
              <w:tag w:val=""/>
              <w:id w:val="910806887"/>
              <w:placeholder>
                <w:docPart w:val="6CC6DEE1B4E540DB8580F4580742B8C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3B6A86">
                <w:rPr>
                  <w:rFonts w:ascii="Arial" w:eastAsia="MS Mincho" w:hAnsi="Arial" w:cs="Arial"/>
                  <w:color w:val="231F20" w:themeColor="text1"/>
                  <w:kern w:val="0"/>
                  <w:sz w:val="14"/>
                  <w:szCs w:val="14"/>
                  <w:lang w:eastAsia="ja-JP"/>
                  <w14:ligatures w14:val="none"/>
                </w:rPr>
                <w:t>Memo</w:t>
              </w:r>
            </w:sdtContent>
          </w:sdt>
          <w:r w:rsidR="002C7675" w:rsidRPr="00602F40">
            <w:rPr>
              <w:rFonts w:ascii="Arial" w:eastAsia="MS Mincho" w:hAnsi="Arial" w:cs="Arial"/>
              <w:color w:val="231F20" w:themeColor="text1"/>
              <w:kern w:val="0"/>
              <w:sz w:val="14"/>
              <w:szCs w:val="14"/>
              <w:lang w:eastAsia="ja-JP"/>
              <w14:ligatures w14:val="none"/>
            </w:rPr>
            <w:t xml:space="preserve"> | </w:t>
          </w:r>
          <w:sdt>
            <w:sdtPr>
              <w:rPr>
                <w:rFonts w:ascii="Arial" w:eastAsia="MS Mincho" w:hAnsi="Arial" w:cs="Arial"/>
                <w:color w:val="231F20" w:themeColor="text1"/>
                <w:kern w:val="0"/>
                <w:sz w:val="14"/>
                <w:szCs w:val="14"/>
                <w:lang w:eastAsia="ja-JP"/>
                <w14:ligatures w14:val="none"/>
              </w:rPr>
              <w:alias w:val="Subtitle"/>
              <w:tag w:val=""/>
              <w:id w:val="171846628"/>
              <w:placeholder>
                <w:docPart w:val="E366445B310B40D4BFD7C7A14AB373CA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A25F69">
                <w:rPr>
                  <w:rFonts w:ascii="Arial" w:eastAsia="MS Mincho" w:hAnsi="Arial" w:cs="Arial"/>
                  <w:color w:val="231F20" w:themeColor="text1"/>
                  <w:kern w:val="0"/>
                  <w:sz w:val="14"/>
                  <w:szCs w:val="14"/>
                  <w:lang w:eastAsia="ja-JP"/>
                  <w14:ligatures w14:val="none"/>
                </w:rPr>
                <w:t xml:space="preserve">SLSNSW Advice to </w:t>
              </w:r>
              <w:r w:rsidR="00EE2822">
                <w:rPr>
                  <w:rFonts w:ascii="Arial" w:eastAsia="MS Mincho" w:hAnsi="Arial" w:cs="Arial"/>
                  <w:color w:val="231F20" w:themeColor="text1"/>
                  <w:kern w:val="0"/>
                  <w:sz w:val="14"/>
                  <w:szCs w:val="14"/>
                  <w:lang w:eastAsia="ja-JP"/>
                  <w14:ligatures w14:val="none"/>
                </w:rPr>
                <w:t>Members</w:t>
              </w:r>
              <w:r w:rsidR="00A25F69">
                <w:rPr>
                  <w:rFonts w:ascii="Arial" w:eastAsia="MS Mincho" w:hAnsi="Arial" w:cs="Arial"/>
                  <w:color w:val="231F20" w:themeColor="text1"/>
                  <w:kern w:val="0"/>
                  <w:sz w:val="14"/>
                  <w:szCs w:val="14"/>
                  <w:lang w:eastAsia="ja-JP"/>
                  <w14:ligatures w14:val="none"/>
                </w:rPr>
                <w:t xml:space="preserve"> on the Voice to Parliament</w:t>
              </w:r>
            </w:sdtContent>
          </w:sdt>
        </w:p>
      </w:tc>
      <w:tc>
        <w:tcPr>
          <w:tcW w:w="699" w:type="dxa"/>
        </w:tcPr>
        <w:p w14:paraId="560BD9FD" w14:textId="77777777" w:rsidR="002C7675" w:rsidRPr="00602F40" w:rsidRDefault="002C7675" w:rsidP="002C7675">
          <w:pPr>
            <w:tabs>
              <w:tab w:val="center" w:pos="4153"/>
              <w:tab w:val="right" w:pos="8306"/>
            </w:tabs>
            <w:spacing w:line="240" w:lineRule="auto"/>
            <w:jc w:val="left"/>
            <w:rPr>
              <w:rFonts w:ascii="Arial" w:eastAsia="MS Mincho" w:hAnsi="Arial" w:cs="Arial"/>
              <w:color w:val="231F20" w:themeColor="text1"/>
              <w:kern w:val="0"/>
              <w:sz w:val="14"/>
              <w:szCs w:val="14"/>
              <w:lang w:eastAsia="ja-JP"/>
              <w14:ligatures w14:val="none"/>
            </w:rPr>
          </w:pPr>
          <w:r w:rsidRPr="00602F40">
            <w:rPr>
              <w:rFonts w:ascii="Arial" w:eastAsia="MS Mincho" w:hAnsi="Arial" w:cs="Arial"/>
              <w:color w:val="231F20" w:themeColor="text1"/>
              <w:kern w:val="0"/>
              <w:sz w:val="14"/>
              <w:szCs w:val="14"/>
              <w:lang w:eastAsia="ja-JP"/>
              <w14:ligatures w14:val="none"/>
            </w:rPr>
            <w:t xml:space="preserve">Page </w:t>
          </w:r>
          <w:r w:rsidRPr="00602F40">
            <w:rPr>
              <w:rFonts w:ascii="Arial" w:eastAsia="MS Mincho" w:hAnsi="Arial" w:cs="Arial"/>
              <w:color w:val="231F20" w:themeColor="text1"/>
              <w:kern w:val="0"/>
              <w:sz w:val="14"/>
              <w:szCs w:val="14"/>
              <w:lang w:eastAsia="ja-JP"/>
              <w14:ligatures w14:val="none"/>
            </w:rPr>
            <w:fldChar w:fldCharType="begin"/>
          </w:r>
          <w:r w:rsidRPr="00602F40">
            <w:rPr>
              <w:rFonts w:ascii="Arial" w:eastAsia="MS Mincho" w:hAnsi="Arial" w:cs="Arial"/>
              <w:color w:val="231F20" w:themeColor="text1"/>
              <w:kern w:val="0"/>
              <w:sz w:val="14"/>
              <w:szCs w:val="14"/>
              <w:lang w:eastAsia="ja-JP"/>
              <w14:ligatures w14:val="none"/>
            </w:rPr>
            <w:instrText xml:space="preserve"> PAGE  \* Arabic </w:instrText>
          </w:r>
          <w:r w:rsidRPr="00602F40">
            <w:rPr>
              <w:rFonts w:ascii="Arial" w:eastAsia="MS Mincho" w:hAnsi="Arial" w:cs="Arial"/>
              <w:color w:val="231F20" w:themeColor="text1"/>
              <w:kern w:val="0"/>
              <w:sz w:val="14"/>
              <w:szCs w:val="14"/>
              <w:lang w:eastAsia="ja-JP"/>
              <w14:ligatures w14:val="none"/>
            </w:rPr>
            <w:fldChar w:fldCharType="separate"/>
          </w:r>
          <w:r w:rsidRPr="00602F40">
            <w:rPr>
              <w:rFonts w:ascii="Arial" w:eastAsia="MS Mincho" w:hAnsi="Arial" w:cs="Arial"/>
              <w:noProof/>
              <w:color w:val="231F20" w:themeColor="text1"/>
              <w:kern w:val="0"/>
              <w:sz w:val="14"/>
              <w:szCs w:val="14"/>
              <w:lang w:eastAsia="ja-JP"/>
              <w14:ligatures w14:val="none"/>
            </w:rPr>
            <w:t>2</w:t>
          </w:r>
          <w:r w:rsidRPr="00602F40">
            <w:rPr>
              <w:rFonts w:ascii="Arial" w:eastAsia="MS Mincho" w:hAnsi="Arial" w:cs="Arial"/>
              <w:color w:val="231F20" w:themeColor="text1"/>
              <w:kern w:val="0"/>
              <w:sz w:val="14"/>
              <w:szCs w:val="14"/>
              <w:lang w:eastAsia="ja-JP"/>
              <w14:ligatures w14:val="none"/>
            </w:rPr>
            <w:fldChar w:fldCharType="end"/>
          </w:r>
          <w:r w:rsidRPr="00602F40">
            <w:rPr>
              <w:rFonts w:ascii="Arial" w:eastAsia="MS Mincho" w:hAnsi="Arial" w:cs="Arial"/>
              <w:color w:val="231F20" w:themeColor="text1"/>
              <w:kern w:val="0"/>
              <w:sz w:val="14"/>
              <w:szCs w:val="14"/>
              <w:lang w:eastAsia="ja-JP"/>
              <w14:ligatures w14:val="none"/>
            </w:rPr>
            <w:t xml:space="preserve"> of </w:t>
          </w:r>
          <w:r w:rsidRPr="00602F40">
            <w:rPr>
              <w:rFonts w:ascii="Arial" w:eastAsia="MS Mincho" w:hAnsi="Arial" w:cs="Arial"/>
              <w:color w:val="231F20" w:themeColor="text1"/>
              <w:kern w:val="0"/>
              <w:sz w:val="14"/>
              <w:szCs w:val="14"/>
              <w:lang w:eastAsia="ja-JP"/>
              <w14:ligatures w14:val="none"/>
            </w:rPr>
            <w:fldChar w:fldCharType="begin"/>
          </w:r>
          <w:r w:rsidRPr="00602F40">
            <w:rPr>
              <w:rFonts w:ascii="Arial" w:eastAsia="MS Mincho" w:hAnsi="Arial" w:cs="Arial"/>
              <w:color w:val="231F20" w:themeColor="text1"/>
              <w:kern w:val="0"/>
              <w:sz w:val="14"/>
              <w:szCs w:val="14"/>
              <w:lang w:eastAsia="ja-JP"/>
              <w14:ligatures w14:val="none"/>
            </w:rPr>
            <w:instrText xml:space="preserve"> NUMPAGES  \* Arabic </w:instrText>
          </w:r>
          <w:r w:rsidRPr="00602F40">
            <w:rPr>
              <w:rFonts w:ascii="Arial" w:eastAsia="MS Mincho" w:hAnsi="Arial" w:cs="Arial"/>
              <w:color w:val="231F20" w:themeColor="text1"/>
              <w:kern w:val="0"/>
              <w:sz w:val="14"/>
              <w:szCs w:val="14"/>
              <w:lang w:eastAsia="ja-JP"/>
              <w14:ligatures w14:val="none"/>
            </w:rPr>
            <w:fldChar w:fldCharType="separate"/>
          </w:r>
          <w:r w:rsidRPr="00602F40">
            <w:rPr>
              <w:rFonts w:ascii="Arial" w:eastAsia="MS Mincho" w:hAnsi="Arial" w:cs="Arial"/>
              <w:noProof/>
              <w:color w:val="231F20" w:themeColor="text1"/>
              <w:kern w:val="0"/>
              <w:sz w:val="14"/>
              <w:szCs w:val="14"/>
              <w:lang w:eastAsia="ja-JP"/>
              <w14:ligatures w14:val="none"/>
            </w:rPr>
            <w:t>6</w:t>
          </w:r>
          <w:r w:rsidRPr="00602F40">
            <w:rPr>
              <w:rFonts w:ascii="Arial" w:eastAsia="MS Mincho" w:hAnsi="Arial" w:cs="Arial"/>
              <w:color w:val="231F20" w:themeColor="text1"/>
              <w:kern w:val="0"/>
              <w:sz w:val="14"/>
              <w:szCs w:val="14"/>
              <w:lang w:eastAsia="ja-JP"/>
              <w14:ligatures w14:val="none"/>
            </w:rPr>
            <w:fldChar w:fldCharType="end"/>
          </w:r>
        </w:p>
      </w:tc>
    </w:tr>
  </w:tbl>
  <w:p w14:paraId="457FB394" w14:textId="77777777" w:rsidR="002C7675" w:rsidRPr="00602F40" w:rsidRDefault="002C7675">
    <w:pPr>
      <w:pStyle w:val="Footer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B5680" w14:textId="77777777" w:rsidR="00541961" w:rsidRDefault="00541961" w:rsidP="00E36F20">
      <w:pPr>
        <w:spacing w:line="240" w:lineRule="auto"/>
      </w:pPr>
      <w:r>
        <w:separator/>
      </w:r>
    </w:p>
  </w:footnote>
  <w:footnote w:type="continuationSeparator" w:id="0">
    <w:p w14:paraId="6ADE992A" w14:textId="77777777" w:rsidR="00541961" w:rsidRDefault="00541961" w:rsidP="00E36F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D37BA" w14:textId="25555B86" w:rsidR="002C7675" w:rsidRDefault="00652BCC">
    <w:r>
      <w:rPr>
        <w:noProof/>
      </w:rPr>
      <w:drawing>
        <wp:anchor distT="0" distB="0" distL="114300" distR="114300" simplePos="0" relativeHeight="251660288" behindDoc="1" locked="0" layoutInCell="1" allowOverlap="1" wp14:anchorId="56A4EE3B" wp14:editId="6FC8677B">
          <wp:simplePos x="0" y="0"/>
          <wp:positionH relativeFrom="column">
            <wp:posOffset>3954780</wp:posOffset>
          </wp:positionH>
          <wp:positionV relativeFrom="paragraph">
            <wp:posOffset>-5715</wp:posOffset>
          </wp:positionV>
          <wp:extent cx="2092325" cy="558800"/>
          <wp:effectExtent l="0" t="0" r="3175" b="0"/>
          <wp:wrapTight wrapText="bothSides">
            <wp:wrapPolygon edited="0">
              <wp:start x="17437" y="0"/>
              <wp:lineTo x="5638" y="5400"/>
              <wp:lineTo x="5638" y="7855"/>
              <wp:lineTo x="0" y="9327"/>
              <wp:lineTo x="0" y="15709"/>
              <wp:lineTo x="4064" y="16200"/>
              <wp:lineTo x="17568" y="21109"/>
              <wp:lineTo x="19797" y="21109"/>
              <wp:lineTo x="19928" y="21109"/>
              <wp:lineTo x="21502" y="16200"/>
              <wp:lineTo x="21502" y="4418"/>
              <wp:lineTo x="19797" y="0"/>
              <wp:lineTo x="17437" y="0"/>
            </wp:wrapPolygon>
          </wp:wrapTight>
          <wp:docPr id="19896888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688813" name="Picture 19896888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232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pPr w:leftFromText="180" w:rightFromText="180" w:vertAnchor="text" w:tblpY="1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4"/>
    </w:tblGrid>
    <w:tr w:rsidR="002C7675" w14:paraId="12290E43" w14:textId="77777777" w:rsidTr="00D6710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134"/>
      </w:trPr>
      <w:tc>
        <w:tcPr>
          <w:tcW w:w="5000" w:type="pct"/>
          <w:tcMar>
            <w:top w:w="0" w:type="nil"/>
            <w:left w:w="0" w:type="nil"/>
            <w:bottom w:w="0" w:type="nil"/>
            <w:right w:w="0" w:type="nil"/>
          </w:tcMar>
        </w:tcPr>
        <w:p w14:paraId="20B8F58F" w14:textId="16214601" w:rsidR="002C7675" w:rsidRDefault="00000000" w:rsidP="00DF0D7C">
          <w:pPr>
            <w:pStyle w:val="CoverHeading"/>
            <w:spacing w:after="120"/>
          </w:pPr>
          <w:sdt>
            <w:sdtPr>
              <w:rPr>
                <w:rFonts w:ascii="Arial" w:hAnsi="Arial" w:cs="Arial"/>
                <w:color w:val="FF0000"/>
              </w:rPr>
              <w:alias w:val="Title"/>
              <w:tag w:val=""/>
              <w:id w:val="-2027553225"/>
              <w:placeholder>
                <w:docPart w:val="858D651A203B477CB0CA2CC0996F29B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 w:multiLine="1"/>
            </w:sdtPr>
            <w:sdtContent>
              <w:r w:rsidR="003B6A86">
                <w:rPr>
                  <w:rFonts w:ascii="Arial" w:hAnsi="Arial" w:cs="Arial"/>
                  <w:color w:val="FF0000"/>
                </w:rPr>
                <w:t>Memo</w:t>
              </w:r>
            </w:sdtContent>
          </w:sdt>
        </w:p>
        <w:p w14:paraId="72B12D70" w14:textId="181835F4" w:rsidR="002C7675" w:rsidRPr="00834220" w:rsidRDefault="002C7675" w:rsidP="002C7675">
          <w:pPr>
            <w:pStyle w:val="CoverSubheading"/>
            <w:spacing w:after="120"/>
          </w:pPr>
        </w:p>
      </w:tc>
    </w:tr>
  </w:tbl>
  <w:p w14:paraId="14BEB403" w14:textId="7D1883BF" w:rsidR="002C7675" w:rsidRPr="00B94BAD" w:rsidRDefault="002C7675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DDE6BA2"/>
    <w:lvl w:ilvl="0">
      <w:start w:val="1"/>
      <w:numFmt w:val="bullet"/>
      <w:pStyle w:val="ListBullet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2D94F0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37F413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9C23A37"/>
    <w:multiLevelType w:val="hybridMultilevel"/>
    <w:tmpl w:val="A838E4FE"/>
    <w:lvl w:ilvl="0" w:tplc="64964AD0">
      <w:start w:val="1"/>
      <w:numFmt w:val="upperLetter"/>
      <w:pStyle w:val="ListNumber4"/>
      <w:lvlText w:val="%1."/>
      <w:lvlJc w:val="left"/>
      <w:pPr>
        <w:ind w:left="1209" w:hanging="360"/>
      </w:pPr>
    </w:lvl>
    <w:lvl w:ilvl="1" w:tplc="08090019" w:tentative="1">
      <w:start w:val="1"/>
      <w:numFmt w:val="lowerLetter"/>
      <w:lvlText w:val="%2."/>
      <w:lvlJc w:val="left"/>
      <w:pPr>
        <w:ind w:left="1929" w:hanging="360"/>
      </w:pPr>
    </w:lvl>
    <w:lvl w:ilvl="2" w:tplc="0809001B" w:tentative="1">
      <w:start w:val="1"/>
      <w:numFmt w:val="lowerRoman"/>
      <w:lvlText w:val="%3."/>
      <w:lvlJc w:val="right"/>
      <w:pPr>
        <w:ind w:left="2649" w:hanging="180"/>
      </w:pPr>
    </w:lvl>
    <w:lvl w:ilvl="3" w:tplc="0809000F" w:tentative="1">
      <w:start w:val="1"/>
      <w:numFmt w:val="decimal"/>
      <w:lvlText w:val="%4."/>
      <w:lvlJc w:val="left"/>
      <w:pPr>
        <w:ind w:left="3369" w:hanging="360"/>
      </w:pPr>
    </w:lvl>
    <w:lvl w:ilvl="4" w:tplc="08090019" w:tentative="1">
      <w:start w:val="1"/>
      <w:numFmt w:val="lowerLetter"/>
      <w:lvlText w:val="%5."/>
      <w:lvlJc w:val="left"/>
      <w:pPr>
        <w:ind w:left="4089" w:hanging="360"/>
      </w:pPr>
    </w:lvl>
    <w:lvl w:ilvl="5" w:tplc="0809001B" w:tentative="1">
      <w:start w:val="1"/>
      <w:numFmt w:val="lowerRoman"/>
      <w:lvlText w:val="%6."/>
      <w:lvlJc w:val="right"/>
      <w:pPr>
        <w:ind w:left="4809" w:hanging="180"/>
      </w:pPr>
    </w:lvl>
    <w:lvl w:ilvl="6" w:tplc="0809000F" w:tentative="1">
      <w:start w:val="1"/>
      <w:numFmt w:val="decimal"/>
      <w:lvlText w:val="%7."/>
      <w:lvlJc w:val="left"/>
      <w:pPr>
        <w:ind w:left="5529" w:hanging="360"/>
      </w:pPr>
    </w:lvl>
    <w:lvl w:ilvl="7" w:tplc="08090019" w:tentative="1">
      <w:start w:val="1"/>
      <w:numFmt w:val="lowerLetter"/>
      <w:lvlText w:val="%8."/>
      <w:lvlJc w:val="left"/>
      <w:pPr>
        <w:ind w:left="6249" w:hanging="360"/>
      </w:pPr>
    </w:lvl>
    <w:lvl w:ilvl="8" w:tplc="080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4" w15:restartNumberingAfterBreak="0">
    <w:nsid w:val="31914BDC"/>
    <w:multiLevelType w:val="multilevel"/>
    <w:tmpl w:val="24F2D4A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86539D4"/>
    <w:multiLevelType w:val="hybridMultilevel"/>
    <w:tmpl w:val="8C7CDAE6"/>
    <w:lvl w:ilvl="0" w:tplc="31CCD06E">
      <w:start w:val="1"/>
      <w:numFmt w:val="bullet"/>
      <w:pStyle w:val="ListBullet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69342D38"/>
    <w:multiLevelType w:val="hybridMultilevel"/>
    <w:tmpl w:val="AA8081FC"/>
    <w:lvl w:ilvl="0" w:tplc="2B62B3D6">
      <w:start w:val="1"/>
      <w:numFmt w:val="lowerRoman"/>
      <w:pStyle w:val="ListNumber3"/>
      <w:lvlText w:val="%1."/>
      <w:lvlJc w:val="right"/>
      <w:pPr>
        <w:ind w:left="926" w:hanging="360"/>
      </w:pPr>
    </w:lvl>
    <w:lvl w:ilvl="1" w:tplc="08090019" w:tentative="1">
      <w:start w:val="1"/>
      <w:numFmt w:val="lowerLetter"/>
      <w:lvlText w:val="%2."/>
      <w:lvlJc w:val="left"/>
      <w:pPr>
        <w:ind w:left="1646" w:hanging="360"/>
      </w:pPr>
    </w:lvl>
    <w:lvl w:ilvl="2" w:tplc="0809001B" w:tentative="1">
      <w:start w:val="1"/>
      <w:numFmt w:val="lowerRoman"/>
      <w:lvlText w:val="%3."/>
      <w:lvlJc w:val="right"/>
      <w:pPr>
        <w:ind w:left="2366" w:hanging="180"/>
      </w:pPr>
    </w:lvl>
    <w:lvl w:ilvl="3" w:tplc="0809000F" w:tentative="1">
      <w:start w:val="1"/>
      <w:numFmt w:val="decimal"/>
      <w:lvlText w:val="%4."/>
      <w:lvlJc w:val="left"/>
      <w:pPr>
        <w:ind w:left="3086" w:hanging="360"/>
      </w:pPr>
    </w:lvl>
    <w:lvl w:ilvl="4" w:tplc="08090019" w:tentative="1">
      <w:start w:val="1"/>
      <w:numFmt w:val="lowerLetter"/>
      <w:lvlText w:val="%5."/>
      <w:lvlJc w:val="left"/>
      <w:pPr>
        <w:ind w:left="3806" w:hanging="360"/>
      </w:pPr>
    </w:lvl>
    <w:lvl w:ilvl="5" w:tplc="0809001B" w:tentative="1">
      <w:start w:val="1"/>
      <w:numFmt w:val="lowerRoman"/>
      <w:lvlText w:val="%6."/>
      <w:lvlJc w:val="right"/>
      <w:pPr>
        <w:ind w:left="4526" w:hanging="180"/>
      </w:pPr>
    </w:lvl>
    <w:lvl w:ilvl="6" w:tplc="0809000F" w:tentative="1">
      <w:start w:val="1"/>
      <w:numFmt w:val="decimal"/>
      <w:lvlText w:val="%7."/>
      <w:lvlJc w:val="left"/>
      <w:pPr>
        <w:ind w:left="5246" w:hanging="360"/>
      </w:pPr>
    </w:lvl>
    <w:lvl w:ilvl="7" w:tplc="08090019" w:tentative="1">
      <w:start w:val="1"/>
      <w:numFmt w:val="lowerLetter"/>
      <w:lvlText w:val="%8."/>
      <w:lvlJc w:val="left"/>
      <w:pPr>
        <w:ind w:left="5966" w:hanging="360"/>
      </w:pPr>
    </w:lvl>
    <w:lvl w:ilvl="8" w:tplc="08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6B3C2CA8"/>
    <w:multiLevelType w:val="hybridMultilevel"/>
    <w:tmpl w:val="B7E6A158"/>
    <w:lvl w:ilvl="0" w:tplc="38429072">
      <w:start w:val="1"/>
      <w:numFmt w:val="lowerLetter"/>
      <w:pStyle w:val="ListNumber2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242838359">
    <w:abstractNumId w:val="4"/>
  </w:num>
  <w:num w:numId="2" w16cid:durableId="667287776">
    <w:abstractNumId w:val="1"/>
  </w:num>
  <w:num w:numId="3" w16cid:durableId="20404372">
    <w:abstractNumId w:val="7"/>
  </w:num>
  <w:num w:numId="4" w16cid:durableId="1523006830">
    <w:abstractNumId w:val="6"/>
  </w:num>
  <w:num w:numId="5" w16cid:durableId="816410982">
    <w:abstractNumId w:val="3"/>
  </w:num>
  <w:num w:numId="6" w16cid:durableId="205800867">
    <w:abstractNumId w:val="2"/>
  </w:num>
  <w:num w:numId="7" w16cid:durableId="1930115748">
    <w:abstractNumId w:val="5"/>
  </w:num>
  <w:num w:numId="8" w16cid:durableId="191839980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20"/>
    <w:rsid w:val="00020F5C"/>
    <w:rsid w:val="00023331"/>
    <w:rsid w:val="000334A0"/>
    <w:rsid w:val="0006784B"/>
    <w:rsid w:val="000810F1"/>
    <w:rsid w:val="00086E66"/>
    <w:rsid w:val="000A1120"/>
    <w:rsid w:val="000D1793"/>
    <w:rsid w:val="000D1A74"/>
    <w:rsid w:val="000D75EA"/>
    <w:rsid w:val="00136E5D"/>
    <w:rsid w:val="0014154E"/>
    <w:rsid w:val="00143737"/>
    <w:rsid w:val="001512A8"/>
    <w:rsid w:val="001542CC"/>
    <w:rsid w:val="0019794B"/>
    <w:rsid w:val="001A1E4D"/>
    <w:rsid w:val="001A4508"/>
    <w:rsid w:val="001B585D"/>
    <w:rsid w:val="001D47C8"/>
    <w:rsid w:val="001F043E"/>
    <w:rsid w:val="00215D2D"/>
    <w:rsid w:val="00226C01"/>
    <w:rsid w:val="00275DE4"/>
    <w:rsid w:val="00286F36"/>
    <w:rsid w:val="002A65DC"/>
    <w:rsid w:val="002B02F3"/>
    <w:rsid w:val="002C72C0"/>
    <w:rsid w:val="002C7675"/>
    <w:rsid w:val="002D71FC"/>
    <w:rsid w:val="0036586C"/>
    <w:rsid w:val="003B6A86"/>
    <w:rsid w:val="0040428E"/>
    <w:rsid w:val="00411996"/>
    <w:rsid w:val="00452B23"/>
    <w:rsid w:val="0045579F"/>
    <w:rsid w:val="00471BD9"/>
    <w:rsid w:val="0047521F"/>
    <w:rsid w:val="0047538A"/>
    <w:rsid w:val="00486D17"/>
    <w:rsid w:val="0049016E"/>
    <w:rsid w:val="004D31CE"/>
    <w:rsid w:val="004F5670"/>
    <w:rsid w:val="00505861"/>
    <w:rsid w:val="00535646"/>
    <w:rsid w:val="00541961"/>
    <w:rsid w:val="00557230"/>
    <w:rsid w:val="005806E7"/>
    <w:rsid w:val="005A5AC0"/>
    <w:rsid w:val="005A784C"/>
    <w:rsid w:val="005B668F"/>
    <w:rsid w:val="005E79F3"/>
    <w:rsid w:val="005F7EBD"/>
    <w:rsid w:val="00602F40"/>
    <w:rsid w:val="006134A2"/>
    <w:rsid w:val="00617E99"/>
    <w:rsid w:val="0065086B"/>
    <w:rsid w:val="00652BCC"/>
    <w:rsid w:val="00654674"/>
    <w:rsid w:val="006747FD"/>
    <w:rsid w:val="006812F9"/>
    <w:rsid w:val="00685DE3"/>
    <w:rsid w:val="00691460"/>
    <w:rsid w:val="006A1C77"/>
    <w:rsid w:val="006B2971"/>
    <w:rsid w:val="006B4F5A"/>
    <w:rsid w:val="006C479B"/>
    <w:rsid w:val="006C5418"/>
    <w:rsid w:val="006C5799"/>
    <w:rsid w:val="006E5CE5"/>
    <w:rsid w:val="00753525"/>
    <w:rsid w:val="00761C68"/>
    <w:rsid w:val="00762486"/>
    <w:rsid w:val="00764FB9"/>
    <w:rsid w:val="00794447"/>
    <w:rsid w:val="007A58C1"/>
    <w:rsid w:val="007B10F3"/>
    <w:rsid w:val="007B7EBE"/>
    <w:rsid w:val="007E327B"/>
    <w:rsid w:val="007F1236"/>
    <w:rsid w:val="0080799C"/>
    <w:rsid w:val="00820F8C"/>
    <w:rsid w:val="0084491F"/>
    <w:rsid w:val="00865185"/>
    <w:rsid w:val="008657EB"/>
    <w:rsid w:val="00895026"/>
    <w:rsid w:val="008A3F61"/>
    <w:rsid w:val="008B0023"/>
    <w:rsid w:val="008B74E8"/>
    <w:rsid w:val="008D07BC"/>
    <w:rsid w:val="008D39F6"/>
    <w:rsid w:val="008E6DD5"/>
    <w:rsid w:val="008F028C"/>
    <w:rsid w:val="00916AE1"/>
    <w:rsid w:val="009318EC"/>
    <w:rsid w:val="0094209F"/>
    <w:rsid w:val="00942D3E"/>
    <w:rsid w:val="009542E6"/>
    <w:rsid w:val="00960C93"/>
    <w:rsid w:val="00966CA6"/>
    <w:rsid w:val="009A5035"/>
    <w:rsid w:val="009B4E9B"/>
    <w:rsid w:val="009C3DEC"/>
    <w:rsid w:val="009D7FD8"/>
    <w:rsid w:val="00A02717"/>
    <w:rsid w:val="00A03D4C"/>
    <w:rsid w:val="00A07AA3"/>
    <w:rsid w:val="00A107F9"/>
    <w:rsid w:val="00A25F69"/>
    <w:rsid w:val="00A31DFE"/>
    <w:rsid w:val="00A64816"/>
    <w:rsid w:val="00A7791E"/>
    <w:rsid w:val="00A8454B"/>
    <w:rsid w:val="00AA2A4D"/>
    <w:rsid w:val="00AC499C"/>
    <w:rsid w:val="00AC76B9"/>
    <w:rsid w:val="00B1204D"/>
    <w:rsid w:val="00B1475C"/>
    <w:rsid w:val="00B16219"/>
    <w:rsid w:val="00B424DE"/>
    <w:rsid w:val="00B56184"/>
    <w:rsid w:val="00B75A5B"/>
    <w:rsid w:val="00B82BBA"/>
    <w:rsid w:val="00B94BAD"/>
    <w:rsid w:val="00BD3815"/>
    <w:rsid w:val="00C0751B"/>
    <w:rsid w:val="00C0788B"/>
    <w:rsid w:val="00C11BF3"/>
    <w:rsid w:val="00C134C8"/>
    <w:rsid w:val="00C26A0A"/>
    <w:rsid w:val="00C8674F"/>
    <w:rsid w:val="00C868EB"/>
    <w:rsid w:val="00C957BF"/>
    <w:rsid w:val="00CB6438"/>
    <w:rsid w:val="00CC2F1D"/>
    <w:rsid w:val="00CF157F"/>
    <w:rsid w:val="00D2682E"/>
    <w:rsid w:val="00D80C7D"/>
    <w:rsid w:val="00D87FA8"/>
    <w:rsid w:val="00DA362E"/>
    <w:rsid w:val="00DE569D"/>
    <w:rsid w:val="00DF0D7C"/>
    <w:rsid w:val="00E079AB"/>
    <w:rsid w:val="00E1063B"/>
    <w:rsid w:val="00E32199"/>
    <w:rsid w:val="00E36F20"/>
    <w:rsid w:val="00E531C7"/>
    <w:rsid w:val="00E54055"/>
    <w:rsid w:val="00E5697A"/>
    <w:rsid w:val="00E6522E"/>
    <w:rsid w:val="00E96E9F"/>
    <w:rsid w:val="00EA3712"/>
    <w:rsid w:val="00EB0636"/>
    <w:rsid w:val="00EB0D1F"/>
    <w:rsid w:val="00EB5881"/>
    <w:rsid w:val="00ED02AC"/>
    <w:rsid w:val="00EE2822"/>
    <w:rsid w:val="00F113E2"/>
    <w:rsid w:val="00F11D38"/>
    <w:rsid w:val="00F2307B"/>
    <w:rsid w:val="00F25E2A"/>
    <w:rsid w:val="00F35FB3"/>
    <w:rsid w:val="00F429E4"/>
    <w:rsid w:val="00F71D3A"/>
    <w:rsid w:val="00F849DD"/>
    <w:rsid w:val="00FA0607"/>
    <w:rsid w:val="00FD7825"/>
    <w:rsid w:val="00FE50B7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F28EE"/>
  <w15:chartTrackingRefBased/>
  <w15:docId w15:val="{7D7D3F93-2EE9-4712-819B-B9DE49CC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1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F20"/>
    <w:pPr>
      <w:spacing w:after="0" w:line="264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9C3DEC"/>
    <w:pPr>
      <w:keepNext/>
      <w:keepLines/>
      <w:numPr>
        <w:numId w:val="1"/>
      </w:numPr>
      <w:pBdr>
        <w:bottom w:val="dotted" w:sz="4" w:space="1" w:color="F40000" w:themeColor="accent1"/>
      </w:pBdr>
      <w:spacing w:before="240" w:after="240" w:line="240" w:lineRule="auto"/>
      <w:ind w:left="567" w:hanging="567"/>
      <w:outlineLvl w:val="0"/>
    </w:pPr>
    <w:rPr>
      <w:rFonts w:asciiTheme="majorHAnsi" w:eastAsiaTheme="majorEastAsia" w:hAnsiTheme="majorHAnsi" w:cstheme="majorBidi"/>
      <w:b/>
      <w:bCs/>
      <w:color w:val="F40000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3DEC"/>
    <w:pPr>
      <w:keepNext/>
      <w:keepLines/>
      <w:numPr>
        <w:ilvl w:val="1"/>
        <w:numId w:val="1"/>
      </w:numPr>
      <w:spacing w:before="120" w:after="120" w:line="240" w:lineRule="auto"/>
      <w:ind w:left="567" w:hanging="567"/>
      <w:outlineLvl w:val="1"/>
    </w:pPr>
    <w:rPr>
      <w:rFonts w:asciiTheme="majorHAnsi" w:eastAsiaTheme="majorEastAsia" w:hAnsiTheme="majorHAnsi" w:cstheme="majorBidi"/>
      <w:color w:val="F98080" w:themeColor="accen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6F20"/>
    <w:pPr>
      <w:keepNext/>
      <w:keepLines/>
      <w:numPr>
        <w:ilvl w:val="2"/>
        <w:numId w:val="1"/>
      </w:numPr>
      <w:spacing w:before="60" w:after="60"/>
      <w:outlineLvl w:val="2"/>
    </w:pPr>
    <w:rPr>
      <w:rFonts w:asciiTheme="majorHAnsi" w:eastAsiaTheme="majorEastAsia" w:hAnsiTheme="majorHAnsi" w:cstheme="majorBidi"/>
      <w:b/>
      <w:bCs/>
      <w:color w:val="231F2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F2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600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F2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B600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F2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7900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F2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900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F2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463E40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F2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463E40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DEC"/>
    <w:rPr>
      <w:rFonts w:asciiTheme="majorHAnsi" w:eastAsiaTheme="majorEastAsia" w:hAnsiTheme="majorHAnsi" w:cstheme="majorBidi"/>
      <w:b/>
      <w:bCs/>
      <w:color w:val="F40000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C3DEC"/>
    <w:rPr>
      <w:rFonts w:asciiTheme="majorHAnsi" w:eastAsiaTheme="majorEastAsia" w:hAnsiTheme="majorHAnsi" w:cstheme="majorBidi"/>
      <w:color w:val="F98080" w:themeColor="accent2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36F20"/>
    <w:rPr>
      <w:rFonts w:asciiTheme="majorHAnsi" w:eastAsiaTheme="majorEastAsia" w:hAnsiTheme="majorHAnsi" w:cstheme="majorBidi"/>
      <w:b/>
      <w:bCs/>
      <w:color w:val="231F2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F20"/>
    <w:rPr>
      <w:rFonts w:asciiTheme="majorHAnsi" w:eastAsiaTheme="majorEastAsia" w:hAnsiTheme="majorHAnsi" w:cstheme="majorBidi"/>
      <w:i/>
      <w:iCs/>
      <w:color w:val="B600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F20"/>
    <w:rPr>
      <w:rFonts w:asciiTheme="majorHAnsi" w:eastAsiaTheme="majorEastAsia" w:hAnsiTheme="majorHAnsi" w:cstheme="majorBidi"/>
      <w:color w:val="B600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F20"/>
    <w:rPr>
      <w:rFonts w:asciiTheme="majorHAnsi" w:eastAsiaTheme="majorEastAsia" w:hAnsiTheme="majorHAnsi" w:cstheme="majorBidi"/>
      <w:color w:val="7900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F20"/>
    <w:rPr>
      <w:rFonts w:asciiTheme="majorHAnsi" w:eastAsiaTheme="majorEastAsia" w:hAnsiTheme="majorHAnsi" w:cstheme="majorBidi"/>
      <w:i/>
      <w:iCs/>
      <w:color w:val="7900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F20"/>
    <w:rPr>
      <w:rFonts w:asciiTheme="majorHAnsi" w:eastAsiaTheme="majorEastAsia" w:hAnsiTheme="majorHAnsi" w:cstheme="majorBidi"/>
      <w:color w:val="463E40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F20"/>
    <w:rPr>
      <w:rFonts w:asciiTheme="majorHAnsi" w:eastAsiaTheme="majorEastAsia" w:hAnsiTheme="majorHAnsi" w:cstheme="majorBidi"/>
      <w:i/>
      <w:iCs/>
      <w:color w:val="463E40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36F20"/>
    <w:pPr>
      <w:spacing w:line="240" w:lineRule="auto"/>
      <w:contextualSpacing/>
    </w:pPr>
    <w:rPr>
      <w:rFonts w:asciiTheme="majorHAnsi" w:eastAsiaTheme="majorEastAsia" w:hAnsiTheme="majorHAnsi" w:cstheme="majorBidi"/>
      <w:b/>
      <w:color w:val="F40000" w:themeColor="accent1"/>
      <w:spacing w:val="-10"/>
      <w:kern w:val="28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F20"/>
    <w:rPr>
      <w:rFonts w:asciiTheme="majorHAnsi" w:eastAsiaTheme="majorEastAsia" w:hAnsiTheme="majorHAnsi" w:cstheme="majorBidi"/>
      <w:b/>
      <w:color w:val="F40000" w:themeColor="accent1"/>
      <w:spacing w:val="-10"/>
      <w:kern w:val="28"/>
      <w:sz w:val="50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36F20"/>
    <w:pPr>
      <w:numPr>
        <w:ilvl w:val="1"/>
      </w:numPr>
      <w:spacing w:after="160"/>
    </w:pPr>
    <w:rPr>
      <w:rFonts w:eastAsiaTheme="minorEastAsia"/>
      <w:b/>
      <w:color w:val="231F20" w:themeColor="text1"/>
      <w:spacing w:val="15"/>
      <w:sz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36F20"/>
    <w:rPr>
      <w:rFonts w:eastAsiaTheme="minorEastAsia"/>
      <w:b/>
      <w:color w:val="231F20" w:themeColor="text1"/>
      <w:spacing w:val="15"/>
      <w:sz w:val="30"/>
    </w:rPr>
  </w:style>
  <w:style w:type="table" w:styleId="TableGrid">
    <w:name w:val="Table Grid"/>
    <w:basedOn w:val="TableNormal"/>
    <w:uiPriority w:val="59"/>
    <w:rsid w:val="00E36F20"/>
    <w:pPr>
      <w:spacing w:after="0" w:line="240" w:lineRule="atLeast"/>
    </w:pPr>
    <w:rPr>
      <w:rFonts w:ascii="Times New Roman" w:eastAsia="MS Mincho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paragraph" w:customStyle="1" w:styleId="CoverHeading">
    <w:name w:val="Cover Heading"/>
    <w:next w:val="Normal"/>
    <w:autoRedefine/>
    <w:uiPriority w:val="10"/>
    <w:rsid w:val="00E36F20"/>
    <w:pPr>
      <w:spacing w:after="200" w:line="240" w:lineRule="auto"/>
      <w:contextualSpacing/>
    </w:pPr>
    <w:rPr>
      <w:rFonts w:asciiTheme="majorHAnsi" w:eastAsia="Times New Roman" w:hAnsiTheme="majorHAnsi" w:cstheme="majorHAnsi"/>
      <w:b/>
      <w:bCs/>
      <w:color w:val="F40000" w:themeColor="accent1"/>
      <w:spacing w:val="-3"/>
      <w:kern w:val="0"/>
      <w:sz w:val="50"/>
      <w:szCs w:val="48"/>
      <w14:ligatures w14:val="none"/>
    </w:rPr>
  </w:style>
  <w:style w:type="paragraph" w:customStyle="1" w:styleId="CoverSubheading">
    <w:name w:val="Cover Subheading"/>
    <w:autoRedefine/>
    <w:uiPriority w:val="10"/>
    <w:rsid w:val="00E36F20"/>
    <w:pPr>
      <w:spacing w:after="240" w:line="240" w:lineRule="auto"/>
    </w:pPr>
    <w:rPr>
      <w:rFonts w:eastAsia="Times New Roman" w:cstheme="minorHAnsi"/>
      <w:bCs/>
      <w:color w:val="231F20" w:themeColor="text1"/>
      <w:kern w:val="0"/>
      <w:sz w:val="30"/>
      <w:szCs w:val="32"/>
      <w14:ligatures w14:val="none"/>
    </w:rPr>
  </w:style>
  <w:style w:type="character" w:styleId="PlaceholderText">
    <w:name w:val="Placeholder Text"/>
    <w:basedOn w:val="DefaultParagraphFont"/>
    <w:uiPriority w:val="11"/>
    <w:semiHidden/>
    <w:rsid w:val="00E36F20"/>
    <w:rPr>
      <w:rFonts w:asciiTheme="minorHAnsi" w:hAnsiTheme="minorHAnsi" w:cstheme="minorHAnsi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36F2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F20"/>
  </w:style>
  <w:style w:type="paragraph" w:styleId="Footer">
    <w:name w:val="footer"/>
    <w:basedOn w:val="Normal"/>
    <w:link w:val="FooterChar"/>
    <w:uiPriority w:val="99"/>
    <w:unhideWhenUsed/>
    <w:rsid w:val="00E36F2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F20"/>
  </w:style>
  <w:style w:type="paragraph" w:styleId="ListNumber">
    <w:name w:val="List Number"/>
    <w:basedOn w:val="Normal"/>
    <w:uiPriority w:val="99"/>
    <w:unhideWhenUsed/>
    <w:rsid w:val="00E54055"/>
    <w:pPr>
      <w:numPr>
        <w:numId w:val="2"/>
      </w:numPr>
      <w:tabs>
        <w:tab w:val="clear" w:pos="360"/>
        <w:tab w:val="num" w:pos="426"/>
      </w:tabs>
      <w:ind w:left="426" w:hanging="426"/>
      <w:contextualSpacing/>
    </w:pPr>
  </w:style>
  <w:style w:type="paragraph" w:styleId="ListNumber2">
    <w:name w:val="List Number 2"/>
    <w:basedOn w:val="Normal"/>
    <w:uiPriority w:val="99"/>
    <w:unhideWhenUsed/>
    <w:rsid w:val="00E54055"/>
    <w:pPr>
      <w:numPr>
        <w:numId w:val="3"/>
      </w:numPr>
      <w:ind w:left="851" w:hanging="425"/>
      <w:contextualSpacing/>
    </w:pPr>
  </w:style>
  <w:style w:type="paragraph" w:styleId="ListNumber3">
    <w:name w:val="List Number 3"/>
    <w:basedOn w:val="Normal"/>
    <w:uiPriority w:val="99"/>
    <w:unhideWhenUsed/>
    <w:rsid w:val="00E54055"/>
    <w:pPr>
      <w:numPr>
        <w:numId w:val="4"/>
      </w:numPr>
      <w:ind w:left="1276" w:hanging="283"/>
      <w:contextualSpacing/>
    </w:pPr>
  </w:style>
  <w:style w:type="paragraph" w:styleId="ListNumber4">
    <w:name w:val="List Number 4"/>
    <w:basedOn w:val="Normal"/>
    <w:uiPriority w:val="99"/>
    <w:unhideWhenUsed/>
    <w:rsid w:val="00E54055"/>
    <w:pPr>
      <w:numPr>
        <w:numId w:val="5"/>
      </w:numPr>
      <w:ind w:left="1560" w:hanging="284"/>
      <w:contextualSpacing/>
    </w:pPr>
  </w:style>
  <w:style w:type="paragraph" w:styleId="ListBullet">
    <w:name w:val="List Bullet"/>
    <w:basedOn w:val="Normal"/>
    <w:uiPriority w:val="99"/>
    <w:unhideWhenUsed/>
    <w:rsid w:val="00E54055"/>
    <w:pPr>
      <w:numPr>
        <w:numId w:val="6"/>
      </w:numPr>
      <w:tabs>
        <w:tab w:val="clear" w:pos="360"/>
        <w:tab w:val="left" w:pos="426"/>
        <w:tab w:val="num" w:pos="851"/>
      </w:tabs>
      <w:ind w:left="851" w:hanging="425"/>
      <w:contextualSpacing/>
    </w:pPr>
  </w:style>
  <w:style w:type="paragraph" w:styleId="ListBullet2">
    <w:name w:val="List Bullet 2"/>
    <w:basedOn w:val="Normal"/>
    <w:uiPriority w:val="99"/>
    <w:unhideWhenUsed/>
    <w:rsid w:val="00E54055"/>
    <w:pPr>
      <w:numPr>
        <w:numId w:val="7"/>
      </w:numPr>
      <w:ind w:left="1134" w:hanging="283"/>
      <w:contextualSpacing/>
    </w:pPr>
  </w:style>
  <w:style w:type="paragraph" w:styleId="ListBullet3">
    <w:name w:val="List Bullet 3"/>
    <w:basedOn w:val="Normal"/>
    <w:uiPriority w:val="99"/>
    <w:unhideWhenUsed/>
    <w:rsid w:val="00E54055"/>
    <w:pPr>
      <w:numPr>
        <w:numId w:val="8"/>
      </w:numPr>
      <w:ind w:left="1418" w:hanging="284"/>
      <w:contextualSpacing/>
    </w:pPr>
  </w:style>
  <w:style w:type="paragraph" w:styleId="BodyText">
    <w:name w:val="Body Text"/>
    <w:basedOn w:val="Normal"/>
    <w:link w:val="BodyTextChar"/>
    <w:rsid w:val="00505861"/>
    <w:pPr>
      <w:spacing w:after="220" w:line="180" w:lineRule="atLeast"/>
    </w:pPr>
    <w:rPr>
      <w:rFonts w:ascii="Arial" w:eastAsia="Times New Roman" w:hAnsi="Arial" w:cs="Times New Roman"/>
      <w:spacing w:val="-5"/>
      <w:kern w:val="0"/>
      <w:sz w:val="20"/>
      <w:szCs w:val="20"/>
      <w:lang w:val="en-US" w:eastAsia="en-AU"/>
      <w14:ligatures w14:val="none"/>
    </w:rPr>
  </w:style>
  <w:style w:type="character" w:customStyle="1" w:styleId="BodyTextChar">
    <w:name w:val="Body Text Char"/>
    <w:basedOn w:val="DefaultParagraphFont"/>
    <w:link w:val="BodyText"/>
    <w:rsid w:val="00505861"/>
    <w:rPr>
      <w:rFonts w:ascii="Arial" w:eastAsia="Times New Roman" w:hAnsi="Arial" w:cs="Times New Roman"/>
      <w:spacing w:val="-5"/>
      <w:kern w:val="0"/>
      <w:sz w:val="20"/>
      <w:szCs w:val="20"/>
      <w:lang w:val="en-US"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D2682E"/>
    <w:rPr>
      <w:color w:val="ED7D3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5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urflifesaving.com.au/members/resources/slsnsw-constitution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rflifesaving.com.au/members/policies/slsa-policy-6-25-non-political-and-non-sectaria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672B1801B44055B3A912A07D086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CEFA7-9F4B-443B-8A26-85C59DA12E02}"/>
      </w:docPartPr>
      <w:docPartBody>
        <w:p w:rsidR="005E06E2" w:rsidRDefault="00272BB0" w:rsidP="00272BB0">
          <w:pPr>
            <w:pStyle w:val="80672B1801B44055B3A912A07D086922"/>
          </w:pPr>
          <w:r w:rsidRPr="00D0708E">
            <w:rPr>
              <w:rStyle w:val="PlaceholderText"/>
            </w:rPr>
            <w:t>[</w:t>
          </w:r>
          <w:r>
            <w:rPr>
              <w:rStyle w:val="PlaceholderText"/>
            </w:rPr>
            <w:t xml:space="preserve">Report title to go here </w:t>
          </w:r>
          <w:r>
            <w:rPr>
              <w:rStyle w:val="PlaceholderText"/>
            </w:rPr>
            <w:br/>
            <w:t>over two lines if necessary</w:t>
          </w:r>
          <w:r w:rsidRPr="00D0708E">
            <w:rPr>
              <w:rStyle w:val="PlaceholderText"/>
            </w:rPr>
            <w:t>]</w:t>
          </w:r>
        </w:p>
      </w:docPartBody>
    </w:docPart>
    <w:docPart>
      <w:docPartPr>
        <w:name w:val="9A5F300890124A67847558F3E1203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73986-BDC5-40D1-8C9E-E985E8A6EDD7}"/>
      </w:docPartPr>
      <w:docPartBody>
        <w:p w:rsidR="005E06E2" w:rsidRDefault="00272BB0" w:rsidP="00272BB0">
          <w:pPr>
            <w:pStyle w:val="9A5F300890124A67847558F3E1203AC9"/>
          </w:pPr>
          <w:r w:rsidRPr="002450B5">
            <w:rPr>
              <w:rStyle w:val="PlaceholderText"/>
            </w:rPr>
            <w:t>[Subject]</w:t>
          </w:r>
        </w:p>
      </w:docPartBody>
    </w:docPart>
    <w:docPart>
      <w:docPartPr>
        <w:name w:val="6CC6DEE1B4E540DB8580F4580742B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78EEE-1961-4DD0-A365-EF1B2CA1D68F}"/>
      </w:docPartPr>
      <w:docPartBody>
        <w:p w:rsidR="005E06E2" w:rsidRDefault="00272BB0" w:rsidP="00272BB0">
          <w:pPr>
            <w:pStyle w:val="6CC6DEE1B4E540DB8580F4580742B8C1"/>
          </w:pPr>
          <w:r w:rsidRPr="00D0708E">
            <w:rPr>
              <w:rStyle w:val="PlaceholderText"/>
            </w:rPr>
            <w:t>[</w:t>
          </w:r>
          <w:r>
            <w:rPr>
              <w:rStyle w:val="PlaceholderText"/>
            </w:rPr>
            <w:t xml:space="preserve">Report title to go here </w:t>
          </w:r>
          <w:r>
            <w:rPr>
              <w:rStyle w:val="PlaceholderText"/>
            </w:rPr>
            <w:br/>
            <w:t>over two lines if necessary</w:t>
          </w:r>
          <w:r w:rsidRPr="00D0708E">
            <w:rPr>
              <w:rStyle w:val="PlaceholderText"/>
            </w:rPr>
            <w:t>]</w:t>
          </w:r>
        </w:p>
      </w:docPartBody>
    </w:docPart>
    <w:docPart>
      <w:docPartPr>
        <w:name w:val="E366445B310B40D4BFD7C7A14AB37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348EB-41B5-45C1-9681-CD8B62E2A451}"/>
      </w:docPartPr>
      <w:docPartBody>
        <w:p w:rsidR="005E06E2" w:rsidRDefault="00272BB0" w:rsidP="00272BB0">
          <w:pPr>
            <w:pStyle w:val="E366445B310B40D4BFD7C7A14AB373CA"/>
          </w:pPr>
          <w:r w:rsidRPr="002450B5">
            <w:rPr>
              <w:rStyle w:val="PlaceholderText"/>
            </w:rPr>
            <w:t>[Subject]</w:t>
          </w:r>
        </w:p>
      </w:docPartBody>
    </w:docPart>
    <w:docPart>
      <w:docPartPr>
        <w:name w:val="858D651A203B477CB0CA2CC0996F2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79442-F64C-44EC-9A03-14642C9274F6}"/>
      </w:docPartPr>
      <w:docPartBody>
        <w:p w:rsidR="005E06E2" w:rsidRDefault="00272BB0" w:rsidP="00272BB0">
          <w:pPr>
            <w:pStyle w:val="858D651A203B477CB0CA2CC0996F29B7"/>
          </w:pPr>
          <w:r w:rsidRPr="00D0708E">
            <w:rPr>
              <w:rStyle w:val="PlaceholderText"/>
            </w:rPr>
            <w:t>[</w:t>
          </w:r>
          <w:r>
            <w:rPr>
              <w:rStyle w:val="PlaceholderText"/>
            </w:rPr>
            <w:t xml:space="preserve">Report title to go here </w:t>
          </w:r>
          <w:r>
            <w:rPr>
              <w:rStyle w:val="PlaceholderText"/>
            </w:rPr>
            <w:br/>
            <w:t>over two lines if necessary</w:t>
          </w:r>
          <w:r w:rsidRPr="00D0708E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B0"/>
    <w:rsid w:val="00272BB0"/>
    <w:rsid w:val="003E4D47"/>
    <w:rsid w:val="00562321"/>
    <w:rsid w:val="005E06E2"/>
    <w:rsid w:val="008F2A4A"/>
    <w:rsid w:val="009D6B4B"/>
    <w:rsid w:val="009E37BB"/>
    <w:rsid w:val="009F1ABB"/>
    <w:rsid w:val="00FE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1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11"/>
    <w:semiHidden/>
    <w:rsid w:val="00272BB0"/>
    <w:rPr>
      <w:rFonts w:asciiTheme="minorHAnsi" w:hAnsiTheme="minorHAnsi" w:cstheme="minorHAnsi"/>
      <w:color w:val="808080"/>
    </w:rPr>
  </w:style>
  <w:style w:type="paragraph" w:customStyle="1" w:styleId="80672B1801B44055B3A912A07D086922">
    <w:name w:val="80672B1801B44055B3A912A07D086922"/>
    <w:rsid w:val="00272BB0"/>
  </w:style>
  <w:style w:type="paragraph" w:customStyle="1" w:styleId="9A5F300890124A67847558F3E1203AC9">
    <w:name w:val="9A5F300890124A67847558F3E1203AC9"/>
    <w:rsid w:val="00272BB0"/>
  </w:style>
  <w:style w:type="paragraph" w:customStyle="1" w:styleId="6CC6DEE1B4E540DB8580F4580742B8C1">
    <w:name w:val="6CC6DEE1B4E540DB8580F4580742B8C1"/>
    <w:rsid w:val="00272BB0"/>
  </w:style>
  <w:style w:type="paragraph" w:customStyle="1" w:styleId="E366445B310B40D4BFD7C7A14AB373CA">
    <w:name w:val="E366445B310B40D4BFD7C7A14AB373CA"/>
    <w:rsid w:val="00272BB0"/>
  </w:style>
  <w:style w:type="paragraph" w:customStyle="1" w:styleId="858D651A203B477CB0CA2CC0996F29B7">
    <w:name w:val="858D651A203B477CB0CA2CC0996F29B7"/>
    <w:rsid w:val="00272B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231F20"/>
      </a:dk1>
      <a:lt1>
        <a:sysClr val="window" lastClr="FFFFFF"/>
      </a:lt1>
      <a:dk2>
        <a:srgbClr val="44546A"/>
      </a:dk2>
      <a:lt2>
        <a:srgbClr val="E7E6E6"/>
      </a:lt2>
      <a:accent1>
        <a:srgbClr val="F40000"/>
      </a:accent1>
      <a:accent2>
        <a:srgbClr val="F98080"/>
      </a:accent2>
      <a:accent3>
        <a:srgbClr val="FFD109"/>
      </a:accent3>
      <a:accent4>
        <a:srgbClr val="FFE884"/>
      </a:accent4>
      <a:accent5>
        <a:srgbClr val="0030C5"/>
      </a:accent5>
      <a:accent6>
        <a:srgbClr val="8097E2"/>
      </a:accent6>
      <a:hlink>
        <a:srgbClr val="ED7D31"/>
      </a:hlink>
      <a:folHlink>
        <a:srgbClr val="ED7D3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_x0026__x0020_Time xmlns="84c9ca3e-a6e4-4834-9623-2947a8c0bede" xsi:nil="true"/>
    <lcf76f155ced4ddcb4097134ff3c332f xmlns="84c9ca3e-a6e4-4834-9623-2947a8c0bede">
      <Terms xmlns="http://schemas.microsoft.com/office/infopath/2007/PartnerControls"/>
    </lcf76f155ced4ddcb4097134ff3c332f>
    <Comments xmlns="84c9ca3e-a6e4-4834-9623-2947a8c0bede" xsi:nil="true"/>
    <TaxCatchAll xmlns="13ce14ba-1ee1-4b3e-b291-bdfb75f2b3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A336AA6B3D084489B35143DDBBDB43" ma:contentTypeVersion="18" ma:contentTypeDescription="Create a new document." ma:contentTypeScope="" ma:versionID="79267cf93520cc8a89fc8a37c048e41d">
  <xsd:schema xmlns:xsd="http://www.w3.org/2001/XMLSchema" xmlns:xs="http://www.w3.org/2001/XMLSchema" xmlns:p="http://schemas.microsoft.com/office/2006/metadata/properties" xmlns:ns2="84c9ca3e-a6e4-4834-9623-2947a8c0bede" xmlns:ns3="13ce14ba-1ee1-4b3e-b291-bdfb75f2b38f" targetNamespace="http://schemas.microsoft.com/office/2006/metadata/properties" ma:root="true" ma:fieldsID="afe5ed4488e34cd3be5d459bf3fca2ea" ns2:_="" ns3:_="">
    <xsd:import namespace="84c9ca3e-a6e4-4834-9623-2947a8c0bede"/>
    <xsd:import namespace="13ce14ba-1ee1-4b3e-b291-bdfb75f2b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_x0020__x0026__x0020_Time" minOccurs="0"/>
                <xsd:element ref="ns2:Comme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9ca3e-a6e4-4834-9623-2947a8c0b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ate_x0020__x0026__x0020_Time" ma:index="20" nillable="true" ma:displayName="Date &amp; Time" ma:format="DateOnly" ma:internalName="Date_x0020__x0026__x0020_Time">
      <xsd:simpleType>
        <xsd:restriction base="dms:DateTime"/>
      </xsd:simpleType>
    </xsd:element>
    <xsd:element name="Comments" ma:index="21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e708982-fb66-454e-8207-ca95519b4f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e14ba-1ee1-4b3e-b291-bdfb75f2b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0cbb119-9620-44ce-abe5-7f46f8d9805f}" ma:internalName="TaxCatchAll" ma:showField="CatchAllData" ma:web="13ce14ba-1ee1-4b3e-b291-bdfb75f2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A6905-D8CA-465A-A5F1-4C7C81333327}">
  <ds:schemaRefs>
    <ds:schemaRef ds:uri="http://schemas.microsoft.com/office/2006/metadata/properties"/>
    <ds:schemaRef ds:uri="http://schemas.microsoft.com/office/infopath/2007/PartnerControls"/>
    <ds:schemaRef ds:uri="84c9ca3e-a6e4-4834-9623-2947a8c0bede"/>
    <ds:schemaRef ds:uri="13ce14ba-1ee1-4b3e-b291-bdfb75f2b38f"/>
  </ds:schemaRefs>
</ds:datastoreItem>
</file>

<file path=customXml/itemProps2.xml><?xml version="1.0" encoding="utf-8"?>
<ds:datastoreItem xmlns:ds="http://schemas.openxmlformats.org/officeDocument/2006/customXml" ds:itemID="{4A6B63F4-5EBB-4B5D-ADCB-2F8CE8B47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9ca3e-a6e4-4834-9623-2947a8c0bede"/>
    <ds:schemaRef ds:uri="13ce14ba-1ee1-4b3e-b291-bdfb75f2b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6EBA60-AD76-4D18-9C6A-6020DAB634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030D0A-2E40-4C43-B315-D1DB58A30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</vt:lpstr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>SLSNSW Advice to Members on the Voice to Parliament</dc:subject>
  <dc:creator>Sam Stone</dc:creator>
  <cp:keywords/>
  <dc:description/>
  <cp:lastModifiedBy>Steven Pearce AFSM</cp:lastModifiedBy>
  <cp:revision>147</cp:revision>
  <dcterms:created xsi:type="dcterms:W3CDTF">2023-07-07T06:12:00Z</dcterms:created>
  <dcterms:modified xsi:type="dcterms:W3CDTF">2023-07-12T04:57:00Z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916b32-7494-4511-a8e2-920244f22578_Enabled">
    <vt:lpwstr>true</vt:lpwstr>
  </property>
  <property fmtid="{D5CDD505-2E9C-101B-9397-08002B2CF9AE}" pid="3" name="MSIP_Label_bf916b32-7494-4511-a8e2-920244f22578_SetDate">
    <vt:lpwstr>2023-07-07T05:30:58Z</vt:lpwstr>
  </property>
  <property fmtid="{D5CDD505-2E9C-101B-9397-08002B2CF9AE}" pid="4" name="MSIP_Label_bf916b32-7494-4511-a8e2-920244f22578_Method">
    <vt:lpwstr>Standard</vt:lpwstr>
  </property>
  <property fmtid="{D5CDD505-2E9C-101B-9397-08002B2CF9AE}" pid="5" name="MSIP_Label_bf916b32-7494-4511-a8e2-920244f22578_Name">
    <vt:lpwstr>defa4170-0d19-0005-0004-bc88714345d2</vt:lpwstr>
  </property>
  <property fmtid="{D5CDD505-2E9C-101B-9397-08002B2CF9AE}" pid="6" name="MSIP_Label_bf916b32-7494-4511-a8e2-920244f22578_SiteId">
    <vt:lpwstr>c693b472-93af-44c9-8f2e-60f2b08c16f9</vt:lpwstr>
  </property>
  <property fmtid="{D5CDD505-2E9C-101B-9397-08002B2CF9AE}" pid="7" name="MSIP_Label_bf916b32-7494-4511-a8e2-920244f22578_ActionId">
    <vt:lpwstr>177b2632-aa98-4401-a9a8-e72bf966e431</vt:lpwstr>
  </property>
  <property fmtid="{D5CDD505-2E9C-101B-9397-08002B2CF9AE}" pid="8" name="MSIP_Label_bf916b32-7494-4511-a8e2-920244f22578_ContentBits">
    <vt:lpwstr>0</vt:lpwstr>
  </property>
  <property fmtid="{D5CDD505-2E9C-101B-9397-08002B2CF9AE}" pid="9" name="ContentTypeId">
    <vt:lpwstr>0x010100A9A336AA6B3D084489B35143DDBBDB43</vt:lpwstr>
  </property>
</Properties>
</file>